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5" w:rsidRDefault="00DC42BC" w:rsidP="0042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BC">
        <w:rPr>
          <w:rFonts w:ascii="Times New Roman" w:hAnsi="Times New Roman" w:cs="Times New Roman"/>
          <w:b/>
          <w:sz w:val="24"/>
          <w:szCs w:val="24"/>
        </w:rPr>
        <w:t xml:space="preserve">МЕТОД КАК СПОСОБ ПОЗНАНИЯ И КАТЕГОРИЯ ДИДАКТИКИ. </w:t>
      </w:r>
    </w:p>
    <w:p w:rsidR="00766BD0" w:rsidRDefault="00DC42BC" w:rsidP="0042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BC">
        <w:rPr>
          <w:rFonts w:ascii="Times New Roman" w:hAnsi="Times New Roman" w:cs="Times New Roman"/>
          <w:b/>
          <w:sz w:val="24"/>
          <w:szCs w:val="24"/>
        </w:rPr>
        <w:t xml:space="preserve">ПАНОРАМА МЕТОДОВ В ОБРАЗОВАТЕЛЬНОЙ ПРАКТИКЕ </w:t>
      </w:r>
    </w:p>
    <w:p w:rsidR="00A51328" w:rsidRDefault="00DC42BC" w:rsidP="004259A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42BC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91FB6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4259A5" w:rsidRDefault="004259A5" w:rsidP="004259A5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259A5" w:rsidRDefault="004259A5" w:rsidP="004259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План </w:t>
      </w:r>
    </w:p>
    <w:p w:rsidR="004259A5" w:rsidRPr="004259A5" w:rsidRDefault="004259A5" w:rsidP="00425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A5">
        <w:rPr>
          <w:rFonts w:ascii="Times New Roman" w:hAnsi="Times New Roman" w:cs="Times New Roman"/>
          <w:sz w:val="24"/>
          <w:szCs w:val="24"/>
        </w:rPr>
        <w:t>Метод как способ познания</w:t>
      </w:r>
      <w:r w:rsidR="00CC2AA7">
        <w:rPr>
          <w:rFonts w:ascii="Times New Roman" w:hAnsi="Times New Roman" w:cs="Times New Roman"/>
          <w:sz w:val="24"/>
          <w:szCs w:val="24"/>
        </w:rPr>
        <w:t>.</w:t>
      </w:r>
      <w:r w:rsidRPr="00425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A5" w:rsidRPr="004259A5" w:rsidRDefault="004259A5" w:rsidP="004259A5">
      <w:pPr>
        <w:pStyle w:val="a3"/>
        <w:numPr>
          <w:ilvl w:val="0"/>
          <w:numId w:val="1"/>
        </w:numPr>
        <w:spacing w:after="0" w:line="240" w:lineRule="auto"/>
      </w:pPr>
      <w:r w:rsidRPr="004259A5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CC2AA7">
        <w:rPr>
          <w:rFonts w:ascii="Times New Roman" w:hAnsi="Times New Roman" w:cs="Times New Roman"/>
          <w:sz w:val="24"/>
          <w:szCs w:val="24"/>
        </w:rPr>
        <w:t xml:space="preserve">как </w:t>
      </w:r>
      <w:r w:rsidRPr="004259A5">
        <w:rPr>
          <w:rFonts w:ascii="Times New Roman" w:hAnsi="Times New Roman" w:cs="Times New Roman"/>
          <w:sz w:val="24"/>
          <w:szCs w:val="24"/>
        </w:rPr>
        <w:t>категория дидактики</w:t>
      </w:r>
      <w:r w:rsidR="00CC2AA7">
        <w:rPr>
          <w:rFonts w:ascii="Times New Roman" w:hAnsi="Times New Roman" w:cs="Times New Roman"/>
          <w:sz w:val="24"/>
          <w:szCs w:val="24"/>
        </w:rPr>
        <w:t>.</w:t>
      </w:r>
    </w:p>
    <w:p w:rsidR="004259A5" w:rsidRPr="004259A5" w:rsidRDefault="004259A5" w:rsidP="00425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9A5">
        <w:rPr>
          <w:rFonts w:ascii="Times New Roman" w:hAnsi="Times New Roman" w:cs="Times New Roman"/>
          <w:sz w:val="24"/>
          <w:szCs w:val="24"/>
        </w:rPr>
        <w:t xml:space="preserve">Панорама методов в образовательной практике учителя </w:t>
      </w:r>
      <w:r w:rsidR="00D91FB6">
        <w:rPr>
          <w:rFonts w:ascii="Times New Roman" w:hAnsi="Times New Roman" w:cs="Times New Roman"/>
          <w:sz w:val="24"/>
          <w:szCs w:val="24"/>
        </w:rPr>
        <w:t>искусства</w:t>
      </w:r>
      <w:r w:rsidR="00CC2AA7">
        <w:rPr>
          <w:rFonts w:ascii="Times New Roman" w:hAnsi="Times New Roman" w:cs="Times New Roman"/>
          <w:sz w:val="24"/>
          <w:szCs w:val="24"/>
        </w:rPr>
        <w:t>.</w:t>
      </w:r>
    </w:p>
    <w:p w:rsidR="004259A5" w:rsidRPr="00FE7DFF" w:rsidRDefault="004259A5" w:rsidP="004259A5">
      <w:pPr>
        <w:spacing w:after="0" w:line="240" w:lineRule="auto"/>
        <w:rPr>
          <w:rFonts w:ascii="Times New Roman" w:hAnsi="Times New Roman" w:cs="Times New Roman"/>
        </w:rPr>
      </w:pPr>
    </w:p>
    <w:p w:rsidR="004259A5" w:rsidRPr="004259A5" w:rsidRDefault="004259A5" w:rsidP="004259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9A5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="00CC2AA7">
        <w:rPr>
          <w:rFonts w:ascii="Times New Roman" w:hAnsi="Times New Roman" w:cs="Times New Roman"/>
          <w:b/>
          <w:sz w:val="24"/>
          <w:szCs w:val="24"/>
        </w:rPr>
        <w:t>как способ познания.</w:t>
      </w:r>
    </w:p>
    <w:p w:rsidR="004259A5" w:rsidRPr="00F80A5B" w:rsidRDefault="00F80A5B" w:rsidP="0042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80A5B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>Познание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80A5B">
        <w:rPr>
          <w:rStyle w:val="a6"/>
          <w:rFonts w:ascii="Times New Roman" w:hAnsi="Times New Roman" w:cs="Times New Roman"/>
          <w:b w:val="0"/>
          <w:spacing w:val="-4"/>
          <w:sz w:val="24"/>
          <w:szCs w:val="24"/>
        </w:rPr>
        <w:t>в целом - творческая</w:t>
      </w:r>
      <w:r w:rsidRPr="00F80A5B">
        <w:rPr>
          <w:rStyle w:val="a6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0A5B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деятельность человека, направленная на получение достоверных знани</w:t>
      </w:r>
      <w:r w:rsidR="00365046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й</w:t>
      </w:r>
      <w:r w:rsidRPr="00F80A5B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 о мире</w:t>
      </w:r>
      <w:r w:rsidRPr="00F80A5B">
        <w:rPr>
          <w:rStyle w:val="a6"/>
          <w:rFonts w:ascii="Times New Roman" w:hAnsi="Times New Roman" w:cs="Times New Roman"/>
          <w:b w:val="0"/>
          <w:spacing w:val="-4"/>
          <w:sz w:val="24"/>
          <w:szCs w:val="24"/>
        </w:rPr>
        <w:t>.</w:t>
      </w:r>
      <w:r w:rsidRPr="00F80A5B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 </w:t>
      </w:r>
      <w:r w:rsidR="004259A5" w:rsidRPr="00F80A5B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Всякое</w:t>
      </w:r>
      <w:r w:rsidR="004259A5" w:rsidRPr="00F80A5B">
        <w:rPr>
          <w:rStyle w:val="a6"/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hyperlink r:id="rId5" w:tooltip="Познание" w:history="1">
        <w:r w:rsidR="004259A5" w:rsidRPr="00F80A5B">
          <w:rPr>
            <w:rStyle w:val="a5"/>
            <w:rFonts w:ascii="Times New Roman" w:hAnsi="Times New Roman" w:cs="Times New Roman"/>
            <w:b/>
            <w:bCs/>
            <w:color w:val="5A3696"/>
            <w:spacing w:val="-4"/>
            <w:sz w:val="24"/>
            <w:szCs w:val="24"/>
          </w:rPr>
          <w:t>познание</w:t>
        </w:r>
      </w:hyperlink>
      <w:r w:rsidR="004259A5" w:rsidRPr="00F80A5B">
        <w:rPr>
          <w:rStyle w:val="a6"/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259A5" w:rsidRPr="00F80A5B">
        <w:rPr>
          <w:rStyle w:val="a6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есть движение от незнания к знанию</w:t>
      </w:r>
      <w:r w:rsidR="004259A5" w:rsidRPr="00F80A5B">
        <w:rPr>
          <w:rStyle w:val="a6"/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4259A5" w:rsidRPr="00F80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Таким образом, первая ступень познавательного процесса - это определение того, что мы не знаем. Важно четко и строго определить проблему, отделив то, что мы уже знаем, от того, что нам еще неизвестно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259A5" w:rsidRDefault="004259A5" w:rsidP="004259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rStyle w:val="a6"/>
          <w:i/>
          <w:color w:val="000000"/>
        </w:rPr>
        <w:t>Метод</w:t>
      </w:r>
      <w:r>
        <w:rPr>
          <w:rStyle w:val="a6"/>
          <w:color w:val="000000"/>
        </w:rPr>
        <w:t xml:space="preserve"> </w:t>
      </w:r>
      <w:r w:rsidRPr="004259A5">
        <w:rPr>
          <w:color w:val="000000"/>
        </w:rPr>
        <w:t xml:space="preserve">(от греч. methodos — путь к цели) </w:t>
      </w:r>
      <w:r>
        <w:rPr>
          <w:color w:val="000000"/>
        </w:rPr>
        <w:t>-</w:t>
      </w:r>
      <w:r w:rsidRPr="004259A5">
        <w:rPr>
          <w:color w:val="000000"/>
        </w:rPr>
        <w:t xml:space="preserve"> правило, прием, способ познания</w:t>
      </w:r>
      <w:r w:rsidR="001E22E6" w:rsidRPr="00631428">
        <w:t>, исследования явлений природы и общественной жизни; это прием, способ или образ действия</w:t>
      </w:r>
      <w:r w:rsidRPr="004259A5">
        <w:rPr>
          <w:color w:val="000000"/>
        </w:rPr>
        <w:t xml:space="preserve">. В целом метод </w:t>
      </w:r>
      <w:r>
        <w:rPr>
          <w:color w:val="000000"/>
        </w:rPr>
        <w:t>-</w:t>
      </w:r>
      <w:r w:rsidRPr="004259A5">
        <w:rPr>
          <w:color w:val="000000"/>
        </w:rPr>
        <w:t xml:space="preserve"> это система правил и предписаний, позволяющих исследовать какой-либо объект. </w:t>
      </w:r>
      <w:r w:rsidR="00766BD0">
        <w:rPr>
          <w:color w:val="000000"/>
        </w:rPr>
        <w:br/>
      </w:r>
      <w:r w:rsidRPr="004259A5">
        <w:rPr>
          <w:color w:val="000000"/>
        </w:rPr>
        <w:t>Ф. Бэкон называл метод «светильником в руках путника, идущего в темноте».</w:t>
      </w:r>
    </w:p>
    <w:p w:rsidR="004259A5" w:rsidRPr="004259A5" w:rsidRDefault="004259A5" w:rsidP="004259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rStyle w:val="a6"/>
          <w:i/>
          <w:color w:val="000000"/>
        </w:rPr>
        <w:t>Методология</w:t>
      </w:r>
      <w:r>
        <w:rPr>
          <w:rStyle w:val="a6"/>
          <w:color w:val="000000"/>
        </w:rPr>
        <w:t xml:space="preserve"> -</w:t>
      </w:r>
      <w:r w:rsidRPr="004259A5">
        <w:rPr>
          <w:color w:val="000000"/>
        </w:rPr>
        <w:t xml:space="preserve"> более широкое понятие и может быть определена как:</w:t>
      </w:r>
    </w:p>
    <w:p w:rsidR="004259A5" w:rsidRPr="004259A5" w:rsidRDefault="004259A5" w:rsidP="004259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9A5">
        <w:rPr>
          <w:rFonts w:ascii="Times New Roman" w:hAnsi="Times New Roman" w:cs="Times New Roman"/>
          <w:color w:val="000000"/>
          <w:sz w:val="24"/>
          <w:szCs w:val="24"/>
        </w:rPr>
        <w:t>совокупность применяемых в какой-либо науке методов;</w:t>
      </w:r>
    </w:p>
    <w:p w:rsidR="003C70F4" w:rsidRDefault="004259A5" w:rsidP="003C70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9A5">
        <w:rPr>
          <w:rFonts w:ascii="Times New Roman" w:hAnsi="Times New Roman" w:cs="Times New Roman"/>
          <w:color w:val="000000"/>
          <w:sz w:val="24"/>
          <w:szCs w:val="24"/>
        </w:rPr>
        <w:t>общее учение о методе.</w:t>
      </w:r>
    </w:p>
    <w:p w:rsidR="00DA0803" w:rsidRPr="00DA0803" w:rsidRDefault="00DA0803" w:rsidP="00DA0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DA0803">
        <w:rPr>
          <w:rFonts w:ascii="Times New Roman" w:eastAsia="Times New Roman" w:hAnsi="Times New Roman" w:cs="Times New Roman"/>
          <w:i/>
          <w:sz w:val="24"/>
          <w:szCs w:val="24"/>
        </w:rPr>
        <w:t>методы познания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 можно поделить на следующие классы:</w:t>
      </w:r>
    </w:p>
    <w:p w:rsidR="00DA0803" w:rsidRPr="00DA0803" w:rsidRDefault="00DA0803" w:rsidP="00DA0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803">
        <w:rPr>
          <w:rFonts w:ascii="Times New Roman" w:eastAsia="Times New Roman" w:hAnsi="Times New Roman" w:cs="Times New Roman"/>
          <w:b/>
          <w:i/>
          <w:sz w:val="24"/>
          <w:szCs w:val="24"/>
        </w:rPr>
        <w:t>Всеобщие методы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 – этот философские методы, с помощью которых познается всеобщая определенность предмета. </w:t>
      </w:r>
      <w:r w:rsidRPr="00DA0803">
        <w:rPr>
          <w:rFonts w:ascii="Times New Roman" w:eastAsia="Times New Roman" w:hAnsi="Times New Roman" w:cs="Times New Roman"/>
          <w:i/>
          <w:sz w:val="24"/>
          <w:szCs w:val="24"/>
        </w:rPr>
        <w:t>Основными философскими способами мышления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Pr="00DA0803">
        <w:rPr>
          <w:rFonts w:ascii="Times New Roman" w:eastAsia="Times New Roman" w:hAnsi="Times New Roman" w:cs="Times New Roman"/>
          <w:i/>
          <w:sz w:val="24"/>
          <w:szCs w:val="24"/>
        </w:rPr>
        <w:t>диалектический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0803">
        <w:rPr>
          <w:rFonts w:ascii="Times New Roman" w:eastAsia="Times New Roman" w:hAnsi="Times New Roman" w:cs="Times New Roman"/>
          <w:i/>
          <w:sz w:val="24"/>
          <w:szCs w:val="24"/>
        </w:rPr>
        <w:t>метафизический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 xml:space="preserve">. Диалектический познает предметы в процессе их генезиса, учитывая всеобщую связь предметов и явлений друг с другом. Метафизический же сущность вещей полагает неизменной, предметы изучаются </w:t>
      </w:r>
      <w:r w:rsidR="00753244" w:rsidRPr="00894295">
        <w:rPr>
          <w:rFonts w:ascii="Times New Roman" w:hAnsi="Times New Roman" w:cs="Times New Roman"/>
          <w:color w:val="000000"/>
          <w:sz w:val="24"/>
          <w:szCs w:val="24"/>
        </w:rPr>
        <w:t>в поко</w:t>
      </w:r>
      <w:r w:rsidR="00753244">
        <w:rPr>
          <w:color w:val="000000"/>
        </w:rPr>
        <w:t>е</w:t>
      </w:r>
      <w:r w:rsidR="00753244" w:rsidRPr="00894295">
        <w:rPr>
          <w:rFonts w:ascii="Times New Roman" w:hAnsi="Times New Roman" w:cs="Times New Roman"/>
          <w:color w:val="000000"/>
          <w:sz w:val="24"/>
          <w:szCs w:val="24"/>
        </w:rPr>
        <w:t xml:space="preserve">, статике, 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>изолированно друг от друга</w:t>
      </w:r>
      <w:r w:rsidR="00753244" w:rsidRPr="0075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244" w:rsidRPr="00894295">
        <w:rPr>
          <w:rFonts w:ascii="Times New Roman" w:hAnsi="Times New Roman" w:cs="Times New Roman"/>
          <w:color w:val="000000"/>
          <w:sz w:val="24"/>
          <w:szCs w:val="24"/>
        </w:rPr>
        <w:t>вне связи с другими объектами</w:t>
      </w:r>
      <w:r w:rsidRPr="00DA0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0F4" w:rsidRPr="003C70F4" w:rsidRDefault="00DA0803" w:rsidP="003C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</w:t>
      </w:r>
      <w:r w:rsidR="003C70F4" w:rsidRPr="003C70F4">
        <w:rPr>
          <w:rFonts w:ascii="Times New Roman" w:hAnsi="Times New Roman" w:cs="Times New Roman"/>
          <w:sz w:val="24"/>
          <w:szCs w:val="24"/>
        </w:rPr>
        <w:t xml:space="preserve">сеобщие методы познания делят на </w:t>
      </w:r>
      <w:r w:rsidR="003C70F4" w:rsidRPr="003C70F4">
        <w:rPr>
          <w:rFonts w:ascii="Times New Roman" w:hAnsi="Times New Roman" w:cs="Times New Roman"/>
          <w:b/>
          <w:i/>
          <w:sz w:val="24"/>
          <w:szCs w:val="24"/>
        </w:rPr>
        <w:t>диалектические и метафизические</w:t>
      </w:r>
      <w:r w:rsidR="003C70F4" w:rsidRPr="003C70F4">
        <w:rPr>
          <w:rFonts w:ascii="Times New Roman" w:hAnsi="Times New Roman" w:cs="Times New Roman"/>
          <w:sz w:val="24"/>
          <w:szCs w:val="24"/>
        </w:rPr>
        <w:t xml:space="preserve">. Их называют </w:t>
      </w:r>
      <w:r w:rsidR="003C70F4" w:rsidRPr="003C70F4">
        <w:rPr>
          <w:rFonts w:ascii="Times New Roman" w:hAnsi="Times New Roman" w:cs="Times New Roman"/>
          <w:b/>
          <w:i/>
          <w:sz w:val="24"/>
          <w:szCs w:val="24"/>
        </w:rPr>
        <w:t>общефилософскими</w:t>
      </w:r>
      <w:r w:rsidR="003C70F4" w:rsidRPr="003C70F4">
        <w:rPr>
          <w:rFonts w:ascii="Times New Roman" w:hAnsi="Times New Roman" w:cs="Times New Roman"/>
          <w:sz w:val="24"/>
          <w:szCs w:val="24"/>
        </w:rPr>
        <w:t>.</w:t>
      </w:r>
    </w:p>
    <w:p w:rsidR="003C70F4" w:rsidRPr="00F80A5B" w:rsidRDefault="003C70F4" w:rsidP="003C70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0A5B">
        <w:rPr>
          <w:rFonts w:ascii="Times New Roman" w:hAnsi="Times New Roman" w:cs="Times New Roman"/>
          <w:i/>
          <w:spacing w:val="-4"/>
          <w:sz w:val="24"/>
          <w:szCs w:val="24"/>
        </w:rPr>
        <w:t>Диалектический</w:t>
      </w:r>
      <w:r w:rsidRPr="00F80A5B">
        <w:rPr>
          <w:rFonts w:ascii="Times New Roman" w:hAnsi="Times New Roman" w:cs="Times New Roman"/>
          <w:spacing w:val="-4"/>
          <w:sz w:val="24"/>
          <w:szCs w:val="24"/>
        </w:rPr>
        <w:t xml:space="preserve"> сводится к познанию действительности в ее целостности</w:t>
      </w:r>
      <w:r w:rsidR="00753244" w:rsidRPr="00F80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единстве</w:t>
      </w:r>
      <w:r w:rsidR="00753244" w:rsidRPr="00F80A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3244" w:rsidRPr="00F80A5B">
        <w:rPr>
          <w:rFonts w:ascii="Times New Roman" w:hAnsi="Times New Roman" w:cs="Times New Roman"/>
          <w:spacing w:val="-4"/>
          <w:sz w:val="24"/>
          <w:szCs w:val="24"/>
        </w:rPr>
        <w:t>развития и свойственных ей противоречиях</w:t>
      </w:r>
      <w:r w:rsidRPr="00F80A5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753244" w:rsidRPr="00F80A5B">
        <w:rPr>
          <w:rFonts w:ascii="Times New Roman" w:hAnsi="Times New Roman" w:cs="Times New Roman"/>
          <w:spacing w:val="-4"/>
          <w:sz w:val="24"/>
          <w:szCs w:val="24"/>
        </w:rPr>
        <w:t xml:space="preserve">к </w:t>
      </w:r>
      <w:r w:rsidR="00753244" w:rsidRPr="00F80A5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раскрытию законов развития и изменения вещей в их взаимосвязи, внутренней противоречивости</w:t>
      </w:r>
      <w:r w:rsidRPr="00F80A5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F80A5B">
        <w:rPr>
          <w:rFonts w:ascii="Times New Roman" w:hAnsi="Times New Roman" w:cs="Times New Roman"/>
          <w:i/>
          <w:spacing w:val="-4"/>
          <w:sz w:val="24"/>
          <w:szCs w:val="24"/>
        </w:rPr>
        <w:t>Метафизический</w:t>
      </w:r>
      <w:r w:rsidRPr="00F80A5B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противоположностью диалектическому, он рассматривает явления, не учитывая их взаимосвязи и процессов изменения по времени. Примерно с середины XIX века метафизический метод вытесняется диалектическим.</w:t>
      </w:r>
    </w:p>
    <w:p w:rsidR="001E22E6" w:rsidRDefault="001E22E6" w:rsidP="004259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0A3E">
        <w:rPr>
          <w:i/>
        </w:rPr>
        <w:t>Общелогические приемы познания</w:t>
      </w:r>
      <w:r w:rsidRPr="00631428">
        <w:t xml:space="preserve"> в науке </w:t>
      </w:r>
      <w:r w:rsidR="00823DA3">
        <w:t xml:space="preserve">предполагают </w:t>
      </w:r>
      <w:r w:rsidRPr="00631428">
        <w:t>широко</w:t>
      </w:r>
      <w:r w:rsidR="00823DA3">
        <w:t>е</w:t>
      </w:r>
      <w:r w:rsidRPr="00631428">
        <w:t xml:space="preserve"> использ</w:t>
      </w:r>
      <w:r w:rsidR="00823DA3">
        <w:t>ование</w:t>
      </w:r>
      <w:r w:rsidRPr="00631428">
        <w:t xml:space="preserve"> так называемы</w:t>
      </w:r>
      <w:r w:rsidR="00823DA3">
        <w:t>х</w:t>
      </w:r>
      <w:r w:rsidRPr="00631428">
        <w:t xml:space="preserve"> </w:t>
      </w:r>
      <w:r w:rsidRPr="00753244">
        <w:rPr>
          <w:i/>
        </w:rPr>
        <w:t>общенаучны</w:t>
      </w:r>
      <w:r w:rsidR="00823DA3" w:rsidRPr="00753244">
        <w:rPr>
          <w:i/>
        </w:rPr>
        <w:t>х</w:t>
      </w:r>
      <w:r w:rsidRPr="00631428">
        <w:t xml:space="preserve">, или </w:t>
      </w:r>
      <w:r w:rsidRPr="00753244">
        <w:rPr>
          <w:i/>
        </w:rPr>
        <w:t>общелогически</w:t>
      </w:r>
      <w:r w:rsidR="00823DA3" w:rsidRPr="00753244">
        <w:rPr>
          <w:i/>
        </w:rPr>
        <w:t>х</w:t>
      </w:r>
      <w:r w:rsidRPr="00631428">
        <w:t xml:space="preserve"> метод</w:t>
      </w:r>
      <w:r w:rsidR="00823DA3">
        <w:t>ов</w:t>
      </w:r>
      <w:r w:rsidRPr="00631428">
        <w:t>.</w:t>
      </w:r>
    </w:p>
    <w:p w:rsidR="00F10A3E" w:rsidRPr="00DA0803" w:rsidRDefault="00F10A3E" w:rsidP="00823DA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23DA3">
        <w:rPr>
          <w:b/>
          <w:i/>
        </w:rPr>
        <w:t>Общелогические методы</w:t>
      </w:r>
      <w:r>
        <w:t xml:space="preserve"> – </w:t>
      </w:r>
      <w:r w:rsidRPr="00DA0803">
        <w:t>методы, применяемые во всех видах познания – научном, обыденном, художественном и т.д. К ним относятся</w:t>
      </w:r>
      <w:r w:rsidR="00823DA3">
        <w:t>:</w:t>
      </w:r>
      <w:r w:rsidRPr="00DA0803">
        <w:t xml:space="preserve"> </w:t>
      </w:r>
      <w:r w:rsidR="00823DA3" w:rsidRPr="00823DA3">
        <w:rPr>
          <w:i/>
        </w:rPr>
        <w:t>анализ, синтез, обобщение, абстрагирование, индукцию, дедукцию, аналогию, моделирование, исторический и логический методы</w:t>
      </w:r>
      <w:r w:rsidR="00823DA3" w:rsidRPr="00DA0803">
        <w:t>.</w:t>
      </w:r>
      <w:r w:rsidRPr="00DA0803">
        <w:t xml:space="preserve"> Эти методы изучает формальная логика.</w:t>
      </w:r>
    </w:p>
    <w:p w:rsidR="004259A5" w:rsidRPr="004259A5" w:rsidRDefault="004259A5" w:rsidP="004259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59A5">
        <w:rPr>
          <w:color w:val="000000"/>
        </w:rPr>
        <w:t xml:space="preserve">Поскольку критериями истины в ее классическом научном понимании являются, с одной стороны, чувственный опыт и практика, а с другой </w:t>
      </w:r>
      <w:r>
        <w:rPr>
          <w:color w:val="000000"/>
        </w:rPr>
        <w:t>-</w:t>
      </w:r>
      <w:r w:rsidRPr="004259A5">
        <w:rPr>
          <w:color w:val="000000"/>
        </w:rPr>
        <w:t xml:space="preserve"> ясность и логическая отчетливость, все известные методы можно разделить на </w:t>
      </w:r>
      <w:r w:rsidRPr="00771BFA">
        <w:rPr>
          <w:i/>
          <w:color w:val="000000"/>
        </w:rPr>
        <w:t>эмпирические</w:t>
      </w:r>
      <w:r w:rsidRPr="004259A5">
        <w:rPr>
          <w:color w:val="000000"/>
        </w:rPr>
        <w:t xml:space="preserve"> (опытные, практические способы познания) и </w:t>
      </w:r>
      <w:r w:rsidRPr="00771BFA">
        <w:rPr>
          <w:i/>
          <w:color w:val="000000"/>
        </w:rPr>
        <w:t>теоретические</w:t>
      </w:r>
      <w:r w:rsidR="00771BFA">
        <w:rPr>
          <w:color w:val="000000"/>
        </w:rPr>
        <w:t xml:space="preserve"> (логические процедуры).</w:t>
      </w:r>
    </w:p>
    <w:p w:rsidR="004259A5" w:rsidRPr="00894295" w:rsidRDefault="004259A5" w:rsidP="008942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color w:val="000000"/>
        </w:rPr>
        <w:t>Основ</w:t>
      </w:r>
      <w:r w:rsidR="00894295">
        <w:rPr>
          <w:color w:val="000000"/>
        </w:rPr>
        <w:t>а</w:t>
      </w:r>
      <w:r w:rsidR="00894295" w:rsidRPr="00520C0A">
        <w:rPr>
          <w:rStyle w:val="a6"/>
          <w:b w:val="0"/>
          <w:color w:val="000000"/>
        </w:rPr>
        <w:t xml:space="preserve"> </w:t>
      </w:r>
      <w:r w:rsidRPr="00894295">
        <w:rPr>
          <w:rStyle w:val="a6"/>
          <w:i/>
          <w:color w:val="000000"/>
        </w:rPr>
        <w:t>эмпирических методов</w:t>
      </w:r>
      <w:r w:rsidR="00894295">
        <w:rPr>
          <w:rStyle w:val="a6"/>
          <w:color w:val="000000"/>
        </w:rPr>
        <w:t xml:space="preserve"> -</w:t>
      </w:r>
      <w:r w:rsidRPr="00894295">
        <w:rPr>
          <w:color w:val="000000"/>
        </w:rPr>
        <w:t xml:space="preserve"> чувственное познание (ощущение, восприятие, представление) и данные приборов. К числу этих методов относятся:</w:t>
      </w:r>
    </w:p>
    <w:p w:rsidR="004259A5" w:rsidRPr="00894295" w:rsidRDefault="004259A5" w:rsidP="008942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95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наблюдение</w:t>
      </w:r>
      <w:r w:rsidR="0089429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>— целенаправленное восприятие явлений без вмешательства в них;</w:t>
      </w:r>
    </w:p>
    <w:p w:rsidR="004259A5" w:rsidRPr="00894295" w:rsidRDefault="004259A5" w:rsidP="008942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95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эксперимент</w:t>
      </w:r>
      <w:r w:rsidR="0089429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>— изучение явлений в контролируемых и управляемых условиях;</w:t>
      </w:r>
    </w:p>
    <w:p w:rsidR="004259A5" w:rsidRPr="00894295" w:rsidRDefault="004259A5" w:rsidP="008942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95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измерение</w:t>
      </w:r>
      <w:r w:rsidRPr="0089429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9429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>определение отношения измеряемой величины к</w:t>
      </w:r>
      <w:r w:rsidR="0089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>эталону (например, метру);</w:t>
      </w:r>
    </w:p>
    <w:p w:rsidR="00BF159A" w:rsidRDefault="004259A5" w:rsidP="00BF1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rStyle w:val="a6"/>
          <w:b w:val="0"/>
          <w:i/>
          <w:color w:val="000000"/>
        </w:rPr>
        <w:t>сравнение</w:t>
      </w:r>
      <w:r w:rsidR="00894295">
        <w:rPr>
          <w:rStyle w:val="a6"/>
          <w:color w:val="000000"/>
        </w:rPr>
        <w:t xml:space="preserve"> </w:t>
      </w:r>
      <w:r w:rsidRPr="00894295">
        <w:rPr>
          <w:color w:val="000000"/>
        </w:rPr>
        <w:t xml:space="preserve">— выявление сходства или различия </w:t>
      </w:r>
      <w:r w:rsidR="00246072" w:rsidRPr="00894295">
        <w:rPr>
          <w:color w:val="000000"/>
        </w:rPr>
        <w:t>объектов,</w:t>
      </w:r>
      <w:r w:rsidRPr="00894295">
        <w:rPr>
          <w:color w:val="000000"/>
        </w:rPr>
        <w:t xml:space="preserve"> или их признаков.</w:t>
      </w:r>
      <w:r w:rsidR="00BF159A" w:rsidRPr="00BF159A">
        <w:rPr>
          <w:color w:val="000000"/>
        </w:rPr>
        <w:t xml:space="preserve"> </w:t>
      </w:r>
    </w:p>
    <w:p w:rsidR="00BF159A" w:rsidRPr="00894295" w:rsidRDefault="00BF159A" w:rsidP="00BF1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color w:val="000000"/>
        </w:rPr>
        <w:lastRenderedPageBreak/>
        <w:t xml:space="preserve">Чистых эмпирических методов в научном познании не бывает, гак как даже для простого наблюдения необходимы предварительные теоретические основания </w:t>
      </w:r>
      <w:r>
        <w:rPr>
          <w:color w:val="000000"/>
        </w:rPr>
        <w:t>-</w:t>
      </w:r>
      <w:r w:rsidRPr="00894295">
        <w:rPr>
          <w:color w:val="000000"/>
        </w:rPr>
        <w:t xml:space="preserve"> выбор объекта для наблюдения, формулирование гипотезы и т.д.</w:t>
      </w:r>
    </w:p>
    <w:p w:rsidR="00BF159A" w:rsidRPr="00894295" w:rsidRDefault="00246072" w:rsidP="00BF1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color w:val="000000"/>
        </w:rPr>
        <w:t>Собственно,</w:t>
      </w:r>
      <w:r w:rsidR="00BF159A">
        <w:rPr>
          <w:color w:val="000000"/>
        </w:rPr>
        <w:t xml:space="preserve"> </w:t>
      </w:r>
      <w:r w:rsidR="00BF159A" w:rsidRPr="00894295">
        <w:rPr>
          <w:rStyle w:val="a6"/>
          <w:i/>
          <w:color w:val="000000"/>
        </w:rPr>
        <w:t>теоретические методы</w:t>
      </w:r>
      <w:r w:rsidR="00BF159A">
        <w:rPr>
          <w:rStyle w:val="a6"/>
          <w:color w:val="000000"/>
        </w:rPr>
        <w:t xml:space="preserve"> </w:t>
      </w:r>
      <w:r w:rsidR="00BF159A" w:rsidRPr="00894295">
        <w:rPr>
          <w:color w:val="000000"/>
        </w:rPr>
        <w:t>опираются на рациональное познание (понятие, суждение, умозаключение) и логические процедуры вывода. К числу этих методов относятся: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анализ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</w:rPr>
        <w:t>— процесс мысленного или реального расчленения предмета, явления на части (признаки, свойства, отношения);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синтез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 w:rsidRPr="00A94AED">
        <w:rPr>
          <w:rFonts w:ascii="Times New Roman" w:hAnsi="Times New Roman" w:cs="Times New Roman"/>
          <w:sz w:val="24"/>
          <w:szCs w:val="24"/>
        </w:rPr>
        <w:t>соединение выделенных в ходе анализа сторон предмета в единое целое;</w:t>
      </w:r>
    </w:p>
    <w:p w:rsidR="00BF159A" w:rsidRPr="00A94AED" w:rsidRDefault="00CC485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Классификация" w:history="1">
        <w:r w:rsidR="00BF159A" w:rsidRPr="00A94AED">
          <w:rPr>
            <w:rStyle w:val="a6"/>
            <w:rFonts w:ascii="Times New Roman" w:hAnsi="Times New Roman" w:cs="Times New Roman"/>
            <w:b w:val="0"/>
            <w:i/>
            <w:sz w:val="24"/>
            <w:szCs w:val="24"/>
          </w:rPr>
          <w:t>классификация</w:t>
        </w:r>
      </w:hyperlink>
      <w:r w:rsidR="00BF159A" w:rsidRPr="00A94AED">
        <w:rPr>
          <w:rFonts w:ascii="Times New Roman" w:hAnsi="Times New Roman" w:cs="Times New Roman"/>
          <w:sz w:val="24"/>
          <w:szCs w:val="24"/>
        </w:rPr>
        <w:t xml:space="preserve"> - объединение различных объектов в группы на основе общих признаков (классификация животных, растений и т.д.);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абстрагирование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 w:rsidRPr="00A94AED">
        <w:rPr>
          <w:rFonts w:ascii="Times New Roman" w:hAnsi="Times New Roman" w:cs="Times New Roman"/>
          <w:sz w:val="24"/>
          <w:szCs w:val="24"/>
        </w:rPr>
        <w:t>отвлечение в процессе познания от некоторых свойств объекта с целью углубленного исследования одной определенной его стороны (результат абстрагирования - абстрактные понятия, такие, как цвет, кривизна, красота и т.д.);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формализация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 w:rsidRPr="00A94AED">
        <w:rPr>
          <w:rFonts w:ascii="Times New Roman" w:hAnsi="Times New Roman" w:cs="Times New Roman"/>
          <w:sz w:val="24"/>
          <w:szCs w:val="24"/>
        </w:rPr>
        <w:t>отображение знания в знаковом, символическом виде (в математических формулах, химических символах и т.д.);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аналогия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r w:rsidRPr="00A94AED">
        <w:rPr>
          <w:rFonts w:ascii="Times New Roman" w:hAnsi="Times New Roman" w:cs="Times New Roman"/>
          <w:sz w:val="24"/>
          <w:szCs w:val="24"/>
        </w:rPr>
        <w:t xml:space="preserve"> умозаключение о сходстве объектов в определенном отношении на основе их сходства в ряде других отношений;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моделирование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r w:rsidRPr="00A94AED">
        <w:rPr>
          <w:rFonts w:ascii="Times New Roman" w:hAnsi="Times New Roman" w:cs="Times New Roman"/>
          <w:sz w:val="24"/>
          <w:szCs w:val="24"/>
        </w:rPr>
        <w:t xml:space="preserve"> создание и изучение заместителя (модели) объекта (например, компьютерное моделирование генома человека);</w:t>
      </w:r>
    </w:p>
    <w:p w:rsidR="00BF159A" w:rsidRPr="00894295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идеализация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r w:rsidRPr="00A94AED">
        <w:rPr>
          <w:rFonts w:ascii="Times New Roman" w:hAnsi="Times New Roman" w:cs="Times New Roman"/>
          <w:sz w:val="24"/>
          <w:szCs w:val="24"/>
        </w:rPr>
        <w:t xml:space="preserve"> создание понятий для объектов, не существующих в действительности, но имеющих прообраз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 xml:space="preserve"> в ней (геометрическая точка, шар, идеальный газ);</w:t>
      </w:r>
    </w:p>
    <w:p w:rsidR="00BF159A" w:rsidRPr="00A94AED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дедукция</w:t>
      </w:r>
      <w:r w:rsidRPr="00A94AED"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 w:rsidRPr="00A94AED">
        <w:rPr>
          <w:rFonts w:ascii="Times New Roman" w:hAnsi="Times New Roman" w:cs="Times New Roman"/>
          <w:sz w:val="24"/>
          <w:szCs w:val="24"/>
        </w:rPr>
        <w:t>движение от общего к частному;</w:t>
      </w:r>
    </w:p>
    <w:p w:rsidR="00BF159A" w:rsidRPr="00894295" w:rsidRDefault="00BF159A" w:rsidP="00BF15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AE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индукция -</w:t>
      </w:r>
      <w:r w:rsidRPr="00A94AED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Pr="00894295">
        <w:rPr>
          <w:rFonts w:ascii="Times New Roman" w:hAnsi="Times New Roman" w:cs="Times New Roman"/>
          <w:color w:val="000000"/>
          <w:sz w:val="24"/>
          <w:szCs w:val="24"/>
        </w:rPr>
        <w:t xml:space="preserve"> от частного (фактов) к общему утверждению.</w:t>
      </w:r>
    </w:p>
    <w:p w:rsidR="00BF159A" w:rsidRPr="00BF159A" w:rsidRDefault="00BF159A" w:rsidP="00BF15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894295">
        <w:rPr>
          <w:color w:val="000000"/>
        </w:rPr>
        <w:t xml:space="preserve">Теоретические методы требуют эмпирических фактов. Так, хотя индукция сама по себе </w:t>
      </w:r>
      <w:r>
        <w:rPr>
          <w:color w:val="000000"/>
        </w:rPr>
        <w:t>-</w:t>
      </w:r>
      <w:r w:rsidRPr="00894295">
        <w:rPr>
          <w:color w:val="000000"/>
        </w:rPr>
        <w:t xml:space="preserve"> теоретическая логическая операция, она все же требует опытной проверки каждого частного факта, поэтому основывается на эмпирическом знании, а не на теоретическом. Таким образом, </w:t>
      </w:r>
      <w:r w:rsidRPr="00BF159A">
        <w:rPr>
          <w:color w:val="000000"/>
          <w:spacing w:val="-4"/>
        </w:rPr>
        <w:t xml:space="preserve">теоретические и эмпирические методы существуют в единстве, дополняя друг друга (рисунок 1). </w:t>
      </w:r>
    </w:p>
    <w:p w:rsidR="004259A5" w:rsidRPr="00F80A5B" w:rsidRDefault="004259A5" w:rsidP="00BF1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71BFA" w:rsidRDefault="00A94AED" w:rsidP="00771BF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BFA">
        <w:rPr>
          <w:color w:val="000000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18.75pt" o:ole="">
            <v:imagedata r:id="rId7" o:title="" croptop="1720f" cropbottom="1720f" gain="68267f" blacklevel="1311f"/>
          </v:shape>
          <o:OLEObject Type="Embed" ProgID="PowerPoint.Slide.12" ShapeID="_x0000_i1025" DrawAspect="Content" ObjectID="_1772597648" r:id="rId8"/>
        </w:object>
      </w:r>
    </w:p>
    <w:p w:rsidR="00771BFA" w:rsidRPr="00A94AED" w:rsidRDefault="00771BFA" w:rsidP="008942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771BFA" w:rsidRDefault="00771BFA" w:rsidP="008942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Рисунок 1 – Взаимосвязь и взаимообусловленность методов познания</w:t>
      </w:r>
    </w:p>
    <w:p w:rsidR="00894295" w:rsidRPr="004103CE" w:rsidRDefault="00894295" w:rsidP="008942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4103CE">
        <w:rPr>
          <w:color w:val="000000"/>
          <w:spacing w:val="-4"/>
        </w:rPr>
        <w:lastRenderedPageBreak/>
        <w:t xml:space="preserve">Все перечисленные методы </w:t>
      </w:r>
      <w:r w:rsidR="00BF159A" w:rsidRPr="004103CE">
        <w:rPr>
          <w:color w:val="000000"/>
          <w:spacing w:val="-4"/>
        </w:rPr>
        <w:t>-</w:t>
      </w:r>
      <w:r w:rsidRPr="004103CE">
        <w:rPr>
          <w:color w:val="000000"/>
          <w:spacing w:val="-4"/>
        </w:rPr>
        <w:t xml:space="preserve"> </w:t>
      </w:r>
      <w:r w:rsidRPr="004103CE">
        <w:rPr>
          <w:i/>
          <w:color w:val="000000"/>
          <w:spacing w:val="-4"/>
        </w:rPr>
        <w:t>методы-приемы</w:t>
      </w:r>
      <w:r w:rsidRPr="004103CE">
        <w:rPr>
          <w:color w:val="000000"/>
          <w:spacing w:val="-4"/>
        </w:rPr>
        <w:t xml:space="preserve"> (конкретные правила, алгоритмы действия).</w:t>
      </w:r>
    </w:p>
    <w:p w:rsidR="00823DA3" w:rsidRPr="00DA0803" w:rsidRDefault="00246072" w:rsidP="00823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803">
        <w:rPr>
          <w:rFonts w:ascii="Times New Roman" w:eastAsia="Times New Roman" w:hAnsi="Times New Roman" w:cs="Times New Roman"/>
          <w:sz w:val="24"/>
          <w:szCs w:val="24"/>
        </w:rPr>
        <w:t>Собственно,</w:t>
      </w:r>
      <w:r w:rsidR="00823DA3" w:rsidRPr="00DA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научные</w:t>
      </w:r>
      <w:r w:rsidR="00823DA3" w:rsidRPr="00DA080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5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A3" w:rsidRPr="00DA0803">
        <w:rPr>
          <w:rFonts w:ascii="Times New Roman" w:eastAsia="Times New Roman" w:hAnsi="Times New Roman" w:cs="Times New Roman"/>
          <w:sz w:val="24"/>
          <w:szCs w:val="24"/>
        </w:rPr>
        <w:t>это перечисленные выше</w:t>
      </w:r>
      <w:r w:rsidR="0075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теоретические</w:t>
      </w:r>
      <w:r w:rsidR="00753244" w:rsidRPr="00753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753244" w:rsidRPr="00753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эмпирические</w:t>
      </w:r>
      <w:r w:rsidR="00753244" w:rsidRPr="00753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методы научного исследования</w:t>
      </w:r>
      <w:r w:rsidR="00823DA3" w:rsidRPr="00DA0803">
        <w:rPr>
          <w:rFonts w:ascii="Times New Roman" w:eastAsia="Times New Roman" w:hAnsi="Times New Roman" w:cs="Times New Roman"/>
          <w:sz w:val="24"/>
          <w:szCs w:val="24"/>
        </w:rPr>
        <w:t xml:space="preserve">, которые применяются </w:t>
      </w:r>
      <w:r w:rsidR="00823DA3" w:rsidRPr="00753244">
        <w:rPr>
          <w:rFonts w:ascii="Times New Roman" w:eastAsia="Times New Roman" w:hAnsi="Times New Roman" w:cs="Times New Roman"/>
          <w:i/>
          <w:sz w:val="24"/>
          <w:szCs w:val="24"/>
        </w:rPr>
        <w:t>в любой области научного знания</w:t>
      </w:r>
      <w:r w:rsidR="00823DA3" w:rsidRPr="00DA0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295" w:rsidRPr="00894295" w:rsidRDefault="00894295" w:rsidP="007532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4295">
        <w:rPr>
          <w:color w:val="000000"/>
        </w:rPr>
        <w:t>Более широкие</w:t>
      </w:r>
      <w:r>
        <w:rPr>
          <w:color w:val="000000"/>
        </w:rPr>
        <w:t xml:space="preserve"> </w:t>
      </w:r>
      <w:r w:rsidRPr="00894295">
        <w:rPr>
          <w:rStyle w:val="a6"/>
          <w:b w:val="0"/>
          <w:i/>
          <w:color w:val="000000"/>
        </w:rPr>
        <w:t>методы-подходы</w:t>
      </w:r>
      <w:r>
        <w:rPr>
          <w:rStyle w:val="a6"/>
          <w:color w:val="000000"/>
        </w:rPr>
        <w:t xml:space="preserve"> </w:t>
      </w:r>
      <w:r w:rsidRPr="00894295">
        <w:rPr>
          <w:color w:val="000000"/>
        </w:rPr>
        <w:t xml:space="preserve">указывают только на направление и общий способ решения задач. Методы-подходы могут включать в себя множество различных приемов. Таковы </w:t>
      </w:r>
      <w:r w:rsidRPr="00894295">
        <w:rPr>
          <w:i/>
          <w:color w:val="000000"/>
        </w:rPr>
        <w:t>структурно-функциональный метод, герменевтический</w:t>
      </w:r>
      <w:r w:rsidRPr="00894295">
        <w:rPr>
          <w:color w:val="000000"/>
        </w:rPr>
        <w:t xml:space="preserve"> и др. </w:t>
      </w:r>
      <w:r w:rsidR="00753244">
        <w:rPr>
          <w:color w:val="000000"/>
        </w:rPr>
        <w:t>Такими п</w:t>
      </w:r>
      <w:r w:rsidRPr="00894295">
        <w:rPr>
          <w:color w:val="000000"/>
        </w:rPr>
        <w:t xml:space="preserve">редельно общими методами-подходами </w:t>
      </w:r>
      <w:r w:rsidR="00753244">
        <w:rPr>
          <w:color w:val="000000"/>
        </w:rPr>
        <w:t xml:space="preserve">и </w:t>
      </w:r>
      <w:r w:rsidRPr="00894295">
        <w:rPr>
          <w:color w:val="000000"/>
        </w:rPr>
        <w:t xml:space="preserve">являются </w:t>
      </w:r>
      <w:r w:rsidRPr="00894295">
        <w:rPr>
          <w:i/>
          <w:color w:val="000000"/>
        </w:rPr>
        <w:t>философские методы</w:t>
      </w:r>
      <w:r w:rsidRPr="00894295">
        <w:rPr>
          <w:color w:val="000000"/>
        </w:rPr>
        <w:t>:</w:t>
      </w:r>
      <w:r w:rsidR="00753244">
        <w:rPr>
          <w:color w:val="000000"/>
        </w:rPr>
        <w:t xml:space="preserve"> </w:t>
      </w:r>
      <w:r w:rsidRPr="00753244">
        <w:rPr>
          <w:rStyle w:val="a6"/>
          <w:b w:val="0"/>
          <w:i/>
          <w:color w:val="000000"/>
        </w:rPr>
        <w:t>метафизический</w:t>
      </w:r>
      <w:r w:rsidR="00753244">
        <w:rPr>
          <w:rStyle w:val="a6"/>
          <w:b w:val="0"/>
          <w:i/>
          <w:color w:val="000000"/>
        </w:rPr>
        <w:t xml:space="preserve"> и</w:t>
      </w:r>
      <w:r w:rsidR="00753244">
        <w:rPr>
          <w:color w:val="000000"/>
        </w:rPr>
        <w:t xml:space="preserve"> </w:t>
      </w:r>
      <w:r w:rsidRPr="00753244">
        <w:rPr>
          <w:rStyle w:val="a6"/>
          <w:b w:val="0"/>
          <w:i/>
          <w:color w:val="000000"/>
        </w:rPr>
        <w:t>диалектический</w:t>
      </w:r>
      <w:r w:rsidRPr="00894295">
        <w:rPr>
          <w:color w:val="000000"/>
        </w:rPr>
        <w:t>.</w:t>
      </w:r>
    </w:p>
    <w:p w:rsidR="00DA0803" w:rsidRDefault="00894295" w:rsidP="00DA0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</w:rPr>
      </w:pPr>
      <w:r w:rsidRPr="00894295">
        <w:rPr>
          <w:color w:val="000000"/>
        </w:rPr>
        <w:t>Абсолютизация одного метода как единственно верного называется</w:t>
      </w:r>
      <w:r>
        <w:rPr>
          <w:color w:val="000000"/>
        </w:rPr>
        <w:t xml:space="preserve"> </w:t>
      </w:r>
      <w:r w:rsidRPr="00894295">
        <w:rPr>
          <w:rStyle w:val="a6"/>
          <w:i/>
          <w:color w:val="000000"/>
        </w:rPr>
        <w:t>догматикой</w:t>
      </w:r>
      <w:r>
        <w:rPr>
          <w:rStyle w:val="a6"/>
          <w:color w:val="000000"/>
        </w:rPr>
        <w:t xml:space="preserve"> </w:t>
      </w:r>
      <w:r w:rsidRPr="00894295">
        <w:rPr>
          <w:color w:val="000000"/>
        </w:rPr>
        <w:t>(например, диалектического материализма в советской философии). Некритичное нагромождение различных несвязанных методов называется</w:t>
      </w:r>
      <w:r>
        <w:rPr>
          <w:color w:val="000000"/>
        </w:rPr>
        <w:t xml:space="preserve"> </w:t>
      </w:r>
      <w:r w:rsidRPr="00894295">
        <w:rPr>
          <w:rStyle w:val="a6"/>
          <w:i/>
          <w:color w:val="000000"/>
        </w:rPr>
        <w:t>эклектикой</w:t>
      </w:r>
      <w:r w:rsidRPr="00894295">
        <w:rPr>
          <w:rStyle w:val="a6"/>
          <w:color w:val="000000"/>
        </w:rPr>
        <w:t>.</w:t>
      </w:r>
    </w:p>
    <w:p w:rsidR="0028113B" w:rsidRDefault="0028113B" w:rsidP="00DA0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28113B">
        <w:rPr>
          <w:rStyle w:val="a6"/>
          <w:b w:val="0"/>
          <w:i/>
          <w:color w:val="000000"/>
        </w:rPr>
        <w:t xml:space="preserve">В </w:t>
      </w:r>
      <w:r w:rsidRPr="0028113B">
        <w:rPr>
          <w:rStyle w:val="a6"/>
          <w:b w:val="0"/>
          <w:color w:val="000000"/>
        </w:rPr>
        <w:t xml:space="preserve">числе частнонаучных методов познания </w:t>
      </w:r>
      <w:r>
        <w:rPr>
          <w:rStyle w:val="a6"/>
          <w:b w:val="0"/>
          <w:color w:val="000000"/>
        </w:rPr>
        <w:t>в</w:t>
      </w:r>
      <w:r w:rsidRPr="0028113B">
        <w:rPr>
          <w:rStyle w:val="a6"/>
          <w:b w:val="0"/>
          <w:color w:val="000000"/>
        </w:rPr>
        <w:t xml:space="preserve"> </w:t>
      </w:r>
      <w:r w:rsidRPr="0028113B">
        <w:rPr>
          <w:rStyle w:val="a6"/>
          <w:b w:val="0"/>
          <w:i/>
          <w:color w:val="000000"/>
        </w:rPr>
        <w:t>области художественного образования</w:t>
      </w:r>
      <w:r w:rsidRPr="0028113B"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</w:rPr>
        <w:t xml:space="preserve">выделяют </w:t>
      </w:r>
      <w:r w:rsidRPr="00185750">
        <w:rPr>
          <w:rStyle w:val="a6"/>
          <w:i/>
          <w:color w:val="000000"/>
        </w:rPr>
        <w:t>специфические методы эстетического познания</w:t>
      </w:r>
      <w:r>
        <w:rPr>
          <w:rStyle w:val="a6"/>
          <w:b w:val="0"/>
          <w:color w:val="000000"/>
        </w:rPr>
        <w:t>, на основе которых выстраивается «процесс обучения искусству в школе:</w:t>
      </w:r>
    </w:p>
    <w:p w:rsidR="0028113B" w:rsidRDefault="0028113B" w:rsidP="0028113B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наблюдение искусства;</w:t>
      </w:r>
    </w:p>
    <w:p w:rsidR="0028113B" w:rsidRDefault="0028113B" w:rsidP="0028113B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постижение мира через переживание</w:t>
      </w:r>
      <w:r w:rsidR="00185750">
        <w:rPr>
          <w:rStyle w:val="a6"/>
          <w:b w:val="0"/>
          <w:color w:val="000000"/>
        </w:rPr>
        <w:t>;</w:t>
      </w:r>
    </w:p>
    <w:p w:rsidR="0028113B" w:rsidRDefault="0028113B" w:rsidP="0028113B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художественное обобщение;</w:t>
      </w:r>
    </w:p>
    <w:p w:rsidR="0028113B" w:rsidRDefault="0028113B" w:rsidP="0028113B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содержательный анализ произведений; </w:t>
      </w:r>
    </w:p>
    <w:p w:rsidR="0028113B" w:rsidRPr="0028113B" w:rsidRDefault="0028113B" w:rsidP="0028113B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моделирование художественно-творческого процесса» [</w:t>
      </w:r>
      <w:r w:rsidR="00185750">
        <w:rPr>
          <w:rStyle w:val="a6"/>
          <w:b w:val="0"/>
          <w:color w:val="000000"/>
        </w:rPr>
        <w:t>1</w:t>
      </w:r>
      <w:r w:rsidR="00981A6B">
        <w:rPr>
          <w:rStyle w:val="a6"/>
          <w:b w:val="0"/>
          <w:color w:val="000000"/>
        </w:rPr>
        <w:t>8</w:t>
      </w:r>
      <w:r w:rsidR="00185750">
        <w:rPr>
          <w:rStyle w:val="a6"/>
          <w:b w:val="0"/>
          <w:color w:val="000000"/>
        </w:rPr>
        <w:t>, с. 53</w:t>
      </w:r>
      <w:r>
        <w:rPr>
          <w:rStyle w:val="a6"/>
          <w:b w:val="0"/>
          <w:color w:val="000000"/>
        </w:rPr>
        <w:t>].</w:t>
      </w:r>
    </w:p>
    <w:p w:rsidR="00771BFA" w:rsidRPr="00771BFA" w:rsidRDefault="00771BFA" w:rsidP="00771BFA">
      <w:pPr>
        <w:pStyle w:val="a3"/>
        <w:spacing w:after="0" w:line="240" w:lineRule="auto"/>
        <w:ind w:left="360"/>
      </w:pPr>
    </w:p>
    <w:p w:rsidR="00771BFA" w:rsidRPr="00E60B08" w:rsidRDefault="00771BFA" w:rsidP="00771BFA">
      <w:pPr>
        <w:pStyle w:val="a3"/>
        <w:numPr>
          <w:ilvl w:val="0"/>
          <w:numId w:val="13"/>
        </w:numPr>
        <w:spacing w:after="0" w:line="240" w:lineRule="auto"/>
        <w:rPr>
          <w:b/>
        </w:rPr>
      </w:pPr>
      <w:r w:rsidRPr="00771BFA">
        <w:rPr>
          <w:rFonts w:ascii="Times New Roman" w:hAnsi="Times New Roman" w:cs="Times New Roman"/>
          <w:b/>
          <w:sz w:val="24"/>
          <w:szCs w:val="24"/>
        </w:rPr>
        <w:t>Метод как категория дидактики</w:t>
      </w:r>
    </w:p>
    <w:p w:rsidR="00E60B08" w:rsidRPr="00E60B08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i/>
          <w:sz w:val="24"/>
          <w:szCs w:val="24"/>
        </w:rPr>
        <w:t>Метод обучения</w:t>
      </w:r>
      <w:r w:rsidRPr="00E60B08">
        <w:rPr>
          <w:rFonts w:ascii="Times New Roman" w:hAnsi="Times New Roman" w:cs="Times New Roman"/>
          <w:sz w:val="24"/>
          <w:szCs w:val="24"/>
        </w:rPr>
        <w:t xml:space="preserve"> – способ взаимосвязанной деятельности учителя и учащихся, обеспечивающей усвоение содержания образования. </w:t>
      </w:r>
    </w:p>
    <w:p w:rsidR="004103CE" w:rsidRDefault="004103CE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3CE">
        <w:rPr>
          <w:rFonts w:ascii="Times New Roman" w:eastAsia="Times New Roman" w:hAnsi="Times New Roman" w:cs="Times New Roman"/>
          <w:i/>
          <w:sz w:val="24"/>
        </w:rPr>
        <w:t>Метод воспитания</w:t>
      </w:r>
      <w:r>
        <w:rPr>
          <w:rFonts w:ascii="Times New Roman" w:eastAsia="Times New Roman" w:hAnsi="Times New Roman" w:cs="Times New Roman"/>
          <w:sz w:val="24"/>
        </w:rPr>
        <w:t xml:space="preserve"> – способ решения воспитательных задач и осуществления воспитательного взаимодействия</w:t>
      </w:r>
      <w:r w:rsidRPr="00E60B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0B08" w:rsidRPr="004103CE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03CE">
        <w:rPr>
          <w:rFonts w:ascii="Times New Roman" w:hAnsi="Times New Roman" w:cs="Times New Roman"/>
          <w:spacing w:val="-4"/>
          <w:sz w:val="24"/>
          <w:szCs w:val="24"/>
        </w:rPr>
        <w:t xml:space="preserve">Методы обучения условно принято делить на методы преподавания и учения (рисунок </w:t>
      </w:r>
      <w:r w:rsidR="00E35343" w:rsidRPr="004103CE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4103C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4103CE" w:rsidRPr="004103C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103CE" w:rsidRPr="004103CE" w:rsidRDefault="004103CE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E60B08" w:rsidRPr="00E60B08" w:rsidRDefault="00CC485A" w:rsidP="00E6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77pt;height:194.7pt;mso-position-horizontal-relative:char;mso-position-vertical-relative:line" coordorigin="2344,-1239" coordsize="7386,3017">
            <o:lock v:ext="edit" aspectratio="t"/>
            <v:shape id="_x0000_s1027" type="#_x0000_t75" style="position:absolute;left:2344;top:-1239;width:7386;height:30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83;top:-1134;width:2802;height:423">
              <v:textbox style="mso-next-textbox:#_x0000_s1028">
                <w:txbxContent>
                  <w:p w:rsidR="008810A9" w:rsidRPr="00E60B08" w:rsidRDefault="008810A9" w:rsidP="00E60B0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60B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Методы обучения</w:t>
                    </w:r>
                  </w:p>
                </w:txbxContent>
              </v:textbox>
            </v:shape>
            <v:shape id="_x0000_s1029" type="#_x0000_t202" style="position:absolute;left:2421;top:26;width:2292;height:1675">
              <v:textbox style="mso-next-textbox:#_x0000_s1029">
                <w:txbxContent>
                  <w:p w:rsidR="008810A9" w:rsidRPr="00E60B08" w:rsidRDefault="008810A9" w:rsidP="00E60B0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60B08">
                      <w:rPr>
                        <w:rFonts w:ascii="Times New Roman" w:hAnsi="Times New Roman" w:cs="Times New Roman"/>
                        <w:i/>
                      </w:rPr>
                      <w:t>Всеобщий метод</w:t>
                    </w:r>
                  </w:p>
                  <w:p w:rsidR="008810A9" w:rsidRPr="00E35343" w:rsidRDefault="008810A9" w:rsidP="00E60B0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E60B08">
                      <w:rPr>
                        <w:rFonts w:ascii="Times New Roman" w:hAnsi="Times New Roman" w:cs="Times New Roman"/>
                      </w:rPr>
                      <w:t>Диалектический метод, раскрывающий все общие методологические принципы, наиболее общие закономерности движения</w:t>
                    </w:r>
                    <w:r w:rsidRPr="00E35343">
                      <w:rPr>
                        <w:rFonts w:ascii="Times New Roman" w:hAnsi="Times New Roman" w:cs="Times New Roman"/>
                      </w:rPr>
                      <w:t xml:space="preserve"> человеческой мысли к истине</w:t>
                    </w:r>
                  </w:p>
                </w:txbxContent>
              </v:textbox>
            </v:shape>
            <v:shape id="_x0000_s1030" type="#_x0000_t202" style="position:absolute;left:5271;top:-263;width:4181;height:977">
              <v:textbox style="mso-next-textbox:#_x0000_s1030">
                <w:txbxContent>
                  <w:p w:rsidR="008810A9" w:rsidRPr="00E60B08" w:rsidRDefault="008810A9" w:rsidP="00E60B0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60B08">
                      <w:rPr>
                        <w:rFonts w:ascii="Times New Roman" w:hAnsi="Times New Roman" w:cs="Times New Roman"/>
                        <w:i/>
                      </w:rPr>
                      <w:t>Методы преподавания</w:t>
                    </w:r>
                  </w:p>
                  <w:p w:rsidR="008810A9" w:rsidRPr="00E60B08" w:rsidRDefault="008810A9" w:rsidP="00E60B0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</w:rPr>
                    </w:pPr>
                    <w:r w:rsidRPr="00E60B08">
                      <w:rPr>
                        <w:rFonts w:ascii="Times New Roman" w:hAnsi="Times New Roman" w:cs="Times New Roman"/>
                      </w:rPr>
                      <w:t>Методы, применяемые в целях изложения знаний, организации и управления познавательной</w:t>
                    </w:r>
                    <w:r w:rsidRPr="004D1A5F">
                      <w:t xml:space="preserve"> </w:t>
                    </w:r>
                    <w:r w:rsidRPr="00E60B08">
                      <w:rPr>
                        <w:rFonts w:ascii="Times New Roman" w:hAnsi="Times New Roman" w:cs="Times New Roman"/>
                        <w:i/>
                      </w:rPr>
                      <w:t>деятельностью обучающегося</w:t>
                    </w:r>
                  </w:p>
                </w:txbxContent>
              </v:textbox>
            </v:shape>
            <v:shape id="_x0000_s1031" type="#_x0000_t202" style="position:absolute;left:5271;top:993;width:4180;height:785">
              <v:textbox style="mso-next-textbox:#_x0000_s1031">
                <w:txbxContent>
                  <w:p w:rsidR="008810A9" w:rsidRPr="00E60B08" w:rsidRDefault="008810A9" w:rsidP="00E60B0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60B08">
                      <w:rPr>
                        <w:rFonts w:ascii="Times New Roman" w:hAnsi="Times New Roman" w:cs="Times New Roman"/>
                        <w:i/>
                      </w:rPr>
                      <w:t>Методы учения</w:t>
                    </w:r>
                  </w:p>
                  <w:p w:rsidR="008810A9" w:rsidRPr="00E60B08" w:rsidRDefault="008810A9" w:rsidP="00E60B0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E60B08">
                      <w:rPr>
                        <w:rFonts w:ascii="Times New Roman" w:hAnsi="Times New Roman" w:cs="Times New Roman"/>
                      </w:rPr>
                      <w:t>Методы, используемые обучающимся в процессе познавательной деятельности.</w:t>
                    </w:r>
                  </w:p>
                </w:txbxContent>
              </v:textbox>
            </v:shape>
            <v:line id="_x0000_s1032" style="position:absolute" from="2963,-501" to="6834,-501"/>
            <v:line id="_x0000_s1033" style="position:absolute" from="2963,-501" to="2963,26">
              <v:stroke endarrow="block"/>
            </v:line>
            <v:line id="_x0000_s1034" style="position:absolute" from="4976,236" to="4976,236"/>
            <v:line id="_x0000_s1035" style="position:absolute" from="6803,714" to="6805,993">
              <v:stroke endarrow="block"/>
            </v:line>
            <v:line id="_x0000_s1036" style="position:absolute;flip:y" from="6803,714" to="6805,925">
              <v:stroke endarrow="block"/>
            </v:line>
            <v:line id="_x0000_s1037" style="position:absolute" from="6834,-501" to="6834,-291">
              <v:stroke endarrow="block"/>
            </v:line>
            <v:line id="_x0000_s1038" style="position:absolute" from="5363,-712" to="5363,-501">
              <v:stroke endarrow="block"/>
            </v:line>
            <v:line id="_x0000_s1039" style="position:absolute" from="4992,295" to="4993,1411"/>
            <v:line id="_x0000_s1040" style="position:absolute" from="4713,853" to="4991,854">
              <v:stroke endarrow="block"/>
            </v:line>
            <v:line id="_x0000_s1041" style="position:absolute" from="4992,295" to="5301,296">
              <v:stroke endarrow="block"/>
            </v:line>
            <v:line id="_x0000_s1042" style="position:absolute" from="4992,1411" to="5301,1412">
              <v:stroke endarrow="block"/>
            </v:line>
            <w10:wrap type="none"/>
            <w10:anchorlock/>
          </v:group>
        </w:pict>
      </w:r>
    </w:p>
    <w:p w:rsidR="00E35343" w:rsidRPr="00E35343" w:rsidRDefault="00E35343" w:rsidP="00E60B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0B08" w:rsidRPr="00E60B08" w:rsidRDefault="00E60B08" w:rsidP="00E6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35343">
        <w:rPr>
          <w:rFonts w:ascii="Times New Roman" w:hAnsi="Times New Roman" w:cs="Times New Roman"/>
          <w:sz w:val="24"/>
          <w:szCs w:val="24"/>
        </w:rPr>
        <w:t>2</w:t>
      </w:r>
      <w:r w:rsidRPr="00E60B08">
        <w:rPr>
          <w:rFonts w:ascii="Times New Roman" w:hAnsi="Times New Roman" w:cs="Times New Roman"/>
          <w:sz w:val="24"/>
          <w:szCs w:val="24"/>
        </w:rPr>
        <w:t xml:space="preserve"> -</w:t>
      </w:r>
      <w:r w:rsidRPr="00E6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08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E60B08" w:rsidRPr="004103CE" w:rsidRDefault="00E60B08" w:rsidP="00E60B08">
      <w:pPr>
        <w:spacing w:after="0" w:line="240" w:lineRule="auto"/>
        <w:ind w:firstLine="53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0B08" w:rsidRPr="00E60B08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i/>
          <w:sz w:val="24"/>
          <w:szCs w:val="24"/>
        </w:rPr>
        <w:t>Методы учения</w:t>
      </w:r>
      <w:r w:rsidRPr="00E60B08">
        <w:rPr>
          <w:rFonts w:ascii="Times New Roman" w:hAnsi="Times New Roman" w:cs="Times New Roman"/>
          <w:sz w:val="24"/>
          <w:szCs w:val="24"/>
        </w:rPr>
        <w:t xml:space="preserve"> – разработанная с учетом дидактических принципов и закономерностей система приемов и соответствующих им правил учения, применение которых повышает эффективность самоуправления личности обучающегося в различных видах деятельности и общения в процессе решения опр</w:t>
      </w:r>
      <w:r w:rsidR="008421BF">
        <w:rPr>
          <w:rFonts w:ascii="Times New Roman" w:hAnsi="Times New Roman" w:cs="Times New Roman"/>
          <w:sz w:val="24"/>
          <w:szCs w:val="24"/>
        </w:rPr>
        <w:t>еделенного типа учебных задач [</w:t>
      </w:r>
      <w:r w:rsidR="00695735">
        <w:rPr>
          <w:rFonts w:ascii="Times New Roman" w:hAnsi="Times New Roman" w:cs="Times New Roman"/>
          <w:sz w:val="24"/>
          <w:szCs w:val="24"/>
        </w:rPr>
        <w:t>9</w:t>
      </w:r>
      <w:r w:rsidRPr="00E60B08">
        <w:rPr>
          <w:rFonts w:ascii="Times New Roman" w:hAnsi="Times New Roman" w:cs="Times New Roman"/>
          <w:sz w:val="24"/>
          <w:szCs w:val="24"/>
        </w:rPr>
        <w:t>, с. 271]. Методы учения рассматриваются как способы познавательной деятельности обучающегося, применяемые им в процессе усвоения и совершенствования знаний, умений, навыков и поиске новых знаний.</w:t>
      </w:r>
    </w:p>
    <w:p w:rsidR="00E60B08" w:rsidRPr="00E60B08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i/>
          <w:sz w:val="24"/>
          <w:szCs w:val="24"/>
        </w:rPr>
        <w:t>Процесс познания</w:t>
      </w:r>
      <w:r w:rsidRPr="00E60B08">
        <w:rPr>
          <w:rFonts w:ascii="Times New Roman" w:hAnsi="Times New Roman" w:cs="Times New Roman"/>
          <w:sz w:val="24"/>
          <w:szCs w:val="24"/>
        </w:rPr>
        <w:t xml:space="preserve"> - процесс творческой деятельности людей, формирующий их знание, на основе которых возникают идеи и мотивы человеческих действий. В отличие от научного </w:t>
      </w:r>
      <w:r w:rsidRPr="00E60B08">
        <w:rPr>
          <w:rFonts w:ascii="Times New Roman" w:hAnsi="Times New Roman" w:cs="Times New Roman"/>
          <w:sz w:val="24"/>
          <w:szCs w:val="24"/>
        </w:rPr>
        <w:lastRenderedPageBreak/>
        <w:t>познания в учебном познании часть знаний усваивается путем слушания объяснений преподавателя и осмысливания материала.</w:t>
      </w:r>
    </w:p>
    <w:p w:rsidR="00E60B08" w:rsidRPr="00E60B08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 xml:space="preserve">Схематично методы учебного познания могут быть представлены, как показано на рисунке </w:t>
      </w:r>
      <w:r w:rsidR="00E35343">
        <w:rPr>
          <w:rFonts w:ascii="Times New Roman" w:hAnsi="Times New Roman" w:cs="Times New Roman"/>
          <w:sz w:val="24"/>
          <w:szCs w:val="24"/>
        </w:rPr>
        <w:t>3</w:t>
      </w:r>
      <w:r w:rsidR="008421BF">
        <w:rPr>
          <w:rFonts w:ascii="Times New Roman" w:hAnsi="Times New Roman" w:cs="Times New Roman"/>
          <w:sz w:val="24"/>
          <w:szCs w:val="24"/>
        </w:rPr>
        <w:t xml:space="preserve"> [</w:t>
      </w:r>
      <w:r w:rsidR="00695735">
        <w:rPr>
          <w:rFonts w:ascii="Times New Roman" w:hAnsi="Times New Roman" w:cs="Times New Roman"/>
          <w:sz w:val="24"/>
          <w:szCs w:val="24"/>
        </w:rPr>
        <w:t>9</w:t>
      </w:r>
      <w:r w:rsidRPr="00E60B08">
        <w:rPr>
          <w:rFonts w:ascii="Times New Roman" w:hAnsi="Times New Roman" w:cs="Times New Roman"/>
          <w:sz w:val="24"/>
          <w:szCs w:val="24"/>
        </w:rPr>
        <w:t>, с. 146.].</w:t>
      </w:r>
    </w:p>
    <w:p w:rsidR="00F67328" w:rsidRPr="00E60B08" w:rsidRDefault="00F67328" w:rsidP="00F67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B08">
        <w:rPr>
          <w:rFonts w:ascii="Times New Roman" w:hAnsi="Times New Roman" w:cs="Times New Roman"/>
          <w:b/>
          <w:i/>
          <w:sz w:val="24"/>
          <w:szCs w:val="24"/>
        </w:rPr>
        <w:t>Особенности методов</w:t>
      </w:r>
      <w:r w:rsidRPr="00E60B08">
        <w:rPr>
          <w:rFonts w:ascii="Times New Roman" w:hAnsi="Times New Roman" w:cs="Times New Roman"/>
          <w:i/>
          <w:sz w:val="24"/>
          <w:szCs w:val="24"/>
        </w:rPr>
        <w:t>:</w:t>
      </w:r>
    </w:p>
    <w:p w:rsidR="00F67328" w:rsidRPr="00E60B08" w:rsidRDefault="00F67328" w:rsidP="00F67328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метод – это не сама деятельность, а способ деятельности, схематизированный и проектируемый преподавателе; он всегда и обязательно осознан;</w:t>
      </w:r>
    </w:p>
    <w:p w:rsidR="00F67328" w:rsidRPr="00E60B08" w:rsidRDefault="00F67328" w:rsidP="00F67328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метод должен обязательно соответствовать цели занятия, если этого соответствия нет, то с помощью такого метода нельзя добиться ожидаемых результатов;</w:t>
      </w:r>
    </w:p>
    <w:p w:rsidR="00F67328" w:rsidRPr="00E60B08" w:rsidRDefault="00F67328" w:rsidP="00F67328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метод не может быть неправильным, неправильным может быть его применение; если метод не отвечает возложенным на него задачам, он не является методом для достижения поставленной цели;</w:t>
      </w:r>
    </w:p>
    <w:p w:rsidR="00F67328" w:rsidRPr="00E60B08" w:rsidRDefault="00F67328" w:rsidP="00F67328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каждый метод имеет свое предметное содержание. Знания, включенные в метод, образуют зону его прилож</w:t>
      </w:r>
      <w:r w:rsidR="00246072">
        <w:rPr>
          <w:rFonts w:ascii="Times New Roman" w:hAnsi="Times New Roman" w:cs="Times New Roman"/>
          <w:sz w:val="24"/>
          <w:szCs w:val="24"/>
        </w:rPr>
        <w:t>ения</w:t>
      </w:r>
      <w:r w:rsidRPr="00E60B08">
        <w:rPr>
          <w:rFonts w:ascii="Times New Roman" w:hAnsi="Times New Roman" w:cs="Times New Roman"/>
          <w:sz w:val="24"/>
          <w:szCs w:val="24"/>
        </w:rPr>
        <w:t xml:space="preserve"> и действенности;</w:t>
      </w:r>
    </w:p>
    <w:p w:rsidR="00F67328" w:rsidRPr="00EB35F2" w:rsidRDefault="00F67328" w:rsidP="00F67328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35F2">
        <w:rPr>
          <w:rFonts w:ascii="Times New Roman" w:hAnsi="Times New Roman" w:cs="Times New Roman"/>
          <w:spacing w:val="-4"/>
          <w:sz w:val="24"/>
          <w:szCs w:val="24"/>
        </w:rPr>
        <w:t>метод всегда принадлежит действующему лицу - нет деятельности без её объекта, и нет метода баз деятельности; метод определяет движение всей совокупности средств, предназначенных преподавателям для решения поставленной задачи; от метода зависят интеллектуальные, чувственные, волевые действия обучающихся и методы учения.</w:t>
      </w:r>
    </w:p>
    <w:p w:rsidR="00E60B08" w:rsidRPr="004103CE" w:rsidRDefault="00E60B08" w:rsidP="00E60B08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E60B08" w:rsidRPr="004103CE" w:rsidRDefault="00CC485A" w:rsidP="00E6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420pt;height:144.05pt;mso-position-horizontal-relative:char;mso-position-vertical-relative:line" coordorigin="2344,11100" coordsize="6503,2233">
            <o:lock v:ext="edit" aspectratio="t"/>
            <v:shape id="_x0000_s1044" type="#_x0000_t75" style="position:absolute;left:2344;top:11100;width:6503;height:2233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2344;top:11100;width:1394;height:421">
              <v:textbox style="mso-next-textbox:#_x0000_s1045">
                <w:txbxContent>
                  <w:p w:rsidR="008810A9" w:rsidRPr="00E35343" w:rsidRDefault="008810A9" w:rsidP="00E60B0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наблюдение</w:t>
                    </w:r>
                  </w:p>
                </w:txbxContent>
              </v:textbox>
            </v:shape>
            <v:shape id="_x0000_s1046" type="#_x0000_t202" style="position:absolute;left:6106;top:11101;width:1951;height:419">
              <v:textbox style="mso-next-textbox:#_x0000_s1046">
                <w:txbxContent>
                  <w:p w:rsidR="008810A9" w:rsidRPr="00E35343" w:rsidRDefault="008810A9" w:rsidP="00E60B0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эксперимент</w:t>
                    </w:r>
                  </w:p>
                </w:txbxContent>
              </v:textbox>
            </v:shape>
            <v:shape id="_x0000_s1047" type="#_x0000_t202" style="position:absolute;left:4016;top:11659;width:1811;height:558">
              <v:textbox style="mso-next-textbox:#_x0000_s1047">
                <w:txbxContent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Методы учения</w:t>
                    </w:r>
                  </w:p>
                  <w:p w:rsidR="008810A9" w:rsidRPr="00E35343" w:rsidRDefault="008810A9" w:rsidP="00E60B0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35343">
                      <w:rPr>
                        <w:rFonts w:ascii="Times New Roman" w:hAnsi="Times New Roman" w:cs="Times New Roman"/>
                      </w:rPr>
                      <w:t>(учебного познания)</w:t>
                    </w:r>
                  </w:p>
                </w:txbxContent>
              </v:textbox>
            </v:shape>
            <v:shape id="_x0000_s1048" type="#_x0000_t202" style="position:absolute;left:2344;top:11659;width:1394;height:552">
              <v:textbox style="mso-next-textbox:#_x0000_s1048">
                <w:txbxContent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слушание - осмысливание</w:t>
                    </w:r>
                  </w:p>
                </w:txbxContent>
              </v:textbox>
            </v:shape>
            <v:shape id="_x0000_s1049" type="#_x0000_t202" style="position:absolute;left:6106;top:11659;width:2091;height:558">
              <v:textbox style="mso-next-textbox:#_x0000_s1049">
                <w:txbxContent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упражнение</w:t>
                    </w:r>
                  </w:p>
                </w:txbxContent>
              </v:textbox>
            </v:shape>
            <v:shape id="_x0000_s1050" type="#_x0000_t202" style="position:absolute;left:2344;top:12635;width:3902;height:558">
              <v:textbox style="mso-next-textbox:#_x0000_s1050">
                <w:txbxContent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изучение учебных пособий, первоисточников и других материалов</w:t>
                    </w:r>
                  </w:p>
                </w:txbxContent>
              </v:textbox>
            </v:shape>
            <v:shape id="_x0000_s1051" type="#_x0000_t202" style="position:absolute;left:6525;top:12635;width:1701;height:557">
              <v:textbox style="mso-next-textbox:#_x0000_s1051">
                <w:txbxContent>
                  <w:p w:rsidR="008810A9" w:rsidRPr="00E35343" w:rsidRDefault="008810A9" w:rsidP="00E353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53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моделирование, проектирование </w:t>
                    </w:r>
                  </w:p>
                </w:txbxContent>
              </v:textbox>
            </v:shape>
            <v:line id="_x0000_s1052" style="position:absolute;flip:y" from="5131,11380" to="5133,11665"/>
            <v:line id="_x0000_s1053" style="position:absolute" from="3877,11379" to="6106,11380">
              <v:stroke endarrow="block"/>
            </v:line>
            <v:line id="_x0000_s1054" style="position:absolute;flip:x" from="3738,11379" to="4048,11380">
              <v:stroke endarrow="block"/>
            </v:line>
            <v:line id="_x0000_s1055" style="position:absolute;flip:x" from="3738,11938" to="4016,11939">
              <v:stroke endarrow="block"/>
            </v:line>
            <v:line id="_x0000_s1056" style="position:absolute" from="5828,11938" to="6106,11939">
              <v:stroke endarrow="block"/>
            </v:line>
            <v:line id="_x0000_s1057" style="position:absolute" from="3598,12356" to="6664,12357"/>
            <v:line id="_x0000_s1058" style="position:absolute" from="5131,12217" to="5133,12357"/>
            <v:line id="_x0000_s1059" style="position:absolute" from="3598,12356" to="3599,12635">
              <v:stroke endarrow="block"/>
            </v:line>
            <v:line id="_x0000_s1060" style="position:absolute" from="6664,12356" to="6665,12635">
              <v:stroke endarrow="block"/>
            </v:line>
            <w10:wrap type="none"/>
            <w10:anchorlock/>
          </v:group>
        </w:pict>
      </w:r>
    </w:p>
    <w:p w:rsidR="004103CE" w:rsidRPr="004103CE" w:rsidRDefault="004103CE" w:rsidP="00E60B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60B08" w:rsidRPr="00E60B08" w:rsidRDefault="00E60B08" w:rsidP="00E6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35343">
        <w:rPr>
          <w:rFonts w:ascii="Times New Roman" w:hAnsi="Times New Roman" w:cs="Times New Roman"/>
          <w:sz w:val="24"/>
          <w:szCs w:val="24"/>
        </w:rPr>
        <w:t>3</w:t>
      </w:r>
      <w:r w:rsidRPr="00E60B08">
        <w:rPr>
          <w:rFonts w:ascii="Times New Roman" w:hAnsi="Times New Roman" w:cs="Times New Roman"/>
          <w:sz w:val="24"/>
          <w:szCs w:val="24"/>
        </w:rPr>
        <w:t xml:space="preserve"> -</w:t>
      </w:r>
      <w:r w:rsidRPr="00E6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08">
        <w:rPr>
          <w:rFonts w:ascii="Times New Roman" w:hAnsi="Times New Roman" w:cs="Times New Roman"/>
          <w:sz w:val="24"/>
          <w:szCs w:val="24"/>
        </w:rPr>
        <w:t>Методы учения</w:t>
      </w:r>
    </w:p>
    <w:p w:rsidR="00E60B08" w:rsidRPr="004103CE" w:rsidRDefault="00E60B08" w:rsidP="00E60B08">
      <w:pPr>
        <w:pStyle w:val="a7"/>
        <w:spacing w:before="0" w:beforeAutospacing="0" w:after="0" w:afterAutospacing="0"/>
        <w:ind w:firstLine="540"/>
        <w:jc w:val="both"/>
        <w:rPr>
          <w:color w:val="000080"/>
        </w:rPr>
      </w:pPr>
    </w:p>
    <w:p w:rsidR="00E60B08" w:rsidRPr="00E60B08" w:rsidRDefault="00E60B08" w:rsidP="00FE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b/>
          <w:i/>
          <w:sz w:val="24"/>
          <w:szCs w:val="24"/>
        </w:rPr>
        <w:t>Критерии выбора методов обучения</w:t>
      </w:r>
      <w:r w:rsidRPr="00E6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08">
        <w:rPr>
          <w:rFonts w:ascii="Times New Roman" w:hAnsi="Times New Roman" w:cs="Times New Roman"/>
          <w:sz w:val="24"/>
          <w:szCs w:val="24"/>
        </w:rPr>
        <w:t>(Ю.К. Бабанский)</w:t>
      </w:r>
    </w:p>
    <w:p w:rsidR="00E60B08" w:rsidRPr="00E60B0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Исходный критерий - соответствие системы методов обучения цели урока, их максимальная направленность на решение всех трех её аспектов.</w:t>
      </w:r>
    </w:p>
    <w:p w:rsidR="00E60B08" w:rsidRPr="00E60B0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 xml:space="preserve">Ориентированность, соответствие метода обучения как формы движения содержания </w:t>
      </w:r>
      <w:r w:rsidR="00643ECB" w:rsidRPr="00E60B0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43ECB">
        <w:rPr>
          <w:rFonts w:ascii="Times New Roman" w:hAnsi="Times New Roman" w:cs="Times New Roman"/>
          <w:sz w:val="24"/>
          <w:szCs w:val="24"/>
        </w:rPr>
        <w:t xml:space="preserve">к </w:t>
      </w:r>
      <w:r w:rsidRPr="00E60B08">
        <w:rPr>
          <w:rFonts w:ascii="Times New Roman" w:hAnsi="Times New Roman" w:cs="Times New Roman"/>
          <w:sz w:val="24"/>
          <w:szCs w:val="24"/>
        </w:rPr>
        <w:t>самому содержанию учебного материала. Необходима специальная оценка возможностей различных методов в раскрытии содержания</w:t>
      </w:r>
      <w:r w:rsidR="00643ECB">
        <w:rPr>
          <w:rFonts w:ascii="Times New Roman" w:hAnsi="Times New Roman" w:cs="Times New Roman"/>
          <w:sz w:val="24"/>
          <w:szCs w:val="24"/>
        </w:rPr>
        <w:t>:</w:t>
      </w:r>
      <w:r w:rsidRPr="00E60B08">
        <w:rPr>
          <w:rFonts w:ascii="Times New Roman" w:hAnsi="Times New Roman" w:cs="Times New Roman"/>
          <w:sz w:val="24"/>
          <w:szCs w:val="24"/>
        </w:rPr>
        <w:t xml:space="preserve"> «Одно содержание может быть лучше раскрыто с помощью индуктивного метода, другое – дедуктивного метода, одно может позволить поисковое изучение его, другое окажется недоступным для применения такого метода и т.д.».</w:t>
      </w:r>
    </w:p>
    <w:p w:rsidR="00E60B08" w:rsidRPr="00E60B0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>Соответствие методов обучения формам организации познавательной деятельности учеников, т.к. индивидуальные, фронтальные, групповые и коллективные формы познавательной деятельности, естественно требуют различных методов обучения.</w:t>
      </w:r>
    </w:p>
    <w:p w:rsidR="00E60B08" w:rsidRPr="00F6732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7328">
        <w:rPr>
          <w:rFonts w:ascii="Times New Roman" w:hAnsi="Times New Roman" w:cs="Times New Roman"/>
          <w:spacing w:val="-4"/>
          <w:sz w:val="24"/>
          <w:szCs w:val="24"/>
        </w:rPr>
        <w:t>Полное их соответствие реальным учебным возможностям учащихся, под которыми понимается единство внешних и внутренних условий для успешной учебной деятельности.</w:t>
      </w:r>
    </w:p>
    <w:p w:rsidR="00E60B08" w:rsidRPr="00F6732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7328">
        <w:rPr>
          <w:rFonts w:ascii="Times New Roman" w:hAnsi="Times New Roman" w:cs="Times New Roman"/>
          <w:spacing w:val="-4"/>
          <w:sz w:val="24"/>
          <w:szCs w:val="24"/>
        </w:rPr>
        <w:t>Учёт соответствия выбора методов обучения возможностям преподавателя по их использованию.</w:t>
      </w:r>
    </w:p>
    <w:p w:rsidR="00E60B08" w:rsidRPr="00E60B08" w:rsidRDefault="00E60B08" w:rsidP="00F67328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sz w:val="24"/>
          <w:szCs w:val="24"/>
        </w:rPr>
        <w:t xml:space="preserve">Соответствие методов обучения принципам дидактики, «реализация этого требования носит обобщающий характер и приводит выбор методов в соответствие с основными закономерностями эффективного построения процесса обучения, из которых вытекают сами принципы обучения. </w:t>
      </w:r>
    </w:p>
    <w:p w:rsidR="00E60B08" w:rsidRPr="00E60B08" w:rsidRDefault="00E60B08" w:rsidP="00FE7DF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i/>
          <w:sz w:val="24"/>
          <w:szCs w:val="24"/>
        </w:rPr>
        <w:lastRenderedPageBreak/>
        <w:t>Все шесть критериев должны использоваться в процессе выбора методов в комплексе</w:t>
      </w:r>
      <w:r w:rsidRPr="00E60B08">
        <w:rPr>
          <w:rFonts w:ascii="Times New Roman" w:hAnsi="Times New Roman" w:cs="Times New Roman"/>
          <w:sz w:val="24"/>
          <w:szCs w:val="24"/>
        </w:rPr>
        <w:t>.</w:t>
      </w:r>
    </w:p>
    <w:p w:rsidR="00E23C96" w:rsidRPr="00F67328" w:rsidRDefault="00E60B08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7328">
        <w:rPr>
          <w:rFonts w:ascii="Times New Roman" w:hAnsi="Times New Roman" w:cs="Times New Roman"/>
          <w:spacing w:val="-4"/>
          <w:sz w:val="24"/>
          <w:szCs w:val="24"/>
        </w:rPr>
        <w:t xml:space="preserve">В современной теории обучения существуют различные подходы к классификации всего многообразия методов обучения. В зависимости от подхода к классификации методов отслеживается и оценивается эффективность использования методов учителем в его практической деятельности и в процессе анализа занятия. </w:t>
      </w:r>
      <w:r w:rsidR="00E23C96" w:rsidRPr="00F67328">
        <w:rPr>
          <w:rFonts w:ascii="Times New Roman" w:hAnsi="Times New Roman" w:cs="Times New Roman"/>
          <w:spacing w:val="-4"/>
          <w:sz w:val="24"/>
          <w:szCs w:val="24"/>
        </w:rPr>
        <w:t xml:space="preserve">В основе каждого подхода лежит определенный принцип: </w:t>
      </w:r>
    </w:p>
    <w:p w:rsidR="00E23C96" w:rsidRPr="00E23C96" w:rsidRDefault="00E23C96" w:rsidP="00F67328">
      <w:pPr>
        <w:numPr>
          <w:ilvl w:val="0"/>
          <w:numId w:val="16"/>
        </w:numPr>
        <w:spacing w:after="0" w:line="21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по источнику информации (Н.А. Сорокин, А.И. Дулов, И.Т. Огородников.) </w:t>
      </w:r>
    </w:p>
    <w:p w:rsidR="00E23C96" w:rsidRPr="00E23C96" w:rsidRDefault="00E23C96" w:rsidP="00F67328">
      <w:pPr>
        <w:numPr>
          <w:ilvl w:val="0"/>
          <w:numId w:val="16"/>
        </w:numPr>
        <w:spacing w:after="0" w:line="21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в зависимости от характера познавательной деятельности (И.Н. Скаткин, И.Л. Лернер.)</w:t>
      </w:r>
    </w:p>
    <w:p w:rsidR="00E23C96" w:rsidRPr="00E23C96" w:rsidRDefault="00E23C96" w:rsidP="00F67328">
      <w:pPr>
        <w:numPr>
          <w:ilvl w:val="0"/>
          <w:numId w:val="16"/>
        </w:numPr>
        <w:spacing w:after="0" w:line="21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по дидактической цели (М А. Данилов, Б П. Есипов.)</w:t>
      </w:r>
    </w:p>
    <w:p w:rsidR="00E23C96" w:rsidRPr="00E23C96" w:rsidRDefault="00E23C96" w:rsidP="00F67328">
      <w:pPr>
        <w:numPr>
          <w:ilvl w:val="0"/>
          <w:numId w:val="16"/>
        </w:numPr>
        <w:spacing w:after="0" w:line="21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по дидактической цели, задаче занятий и соответствующим им видам деятельности учителя и учащихся (В.А. Онищук.) </w:t>
      </w:r>
    </w:p>
    <w:p w:rsidR="00E23C96" w:rsidRPr="00E23C96" w:rsidRDefault="00E23C96" w:rsidP="00F67328">
      <w:pPr>
        <w:numPr>
          <w:ilvl w:val="0"/>
          <w:numId w:val="16"/>
        </w:numPr>
        <w:spacing w:after="0" w:line="21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по уровню применения (Ю.А. Конаржевский)</w:t>
      </w:r>
    </w:p>
    <w:p w:rsidR="00E23C96" w:rsidRPr="008421BF" w:rsidRDefault="00E23C96" w:rsidP="00FE7D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Комплексный подход Ю.К. Бабанского соединил разные подходы и утвердил три основных группы методов бучения (таблица </w:t>
      </w:r>
      <w:r w:rsidR="00073D4F">
        <w:rPr>
          <w:rFonts w:ascii="Times New Roman" w:hAnsi="Times New Roman" w:cs="Times New Roman"/>
          <w:sz w:val="24"/>
          <w:szCs w:val="24"/>
        </w:rPr>
        <w:t>1</w:t>
      </w:r>
      <w:r w:rsidRPr="00E23C96">
        <w:rPr>
          <w:rFonts w:ascii="Times New Roman" w:hAnsi="Times New Roman" w:cs="Times New Roman"/>
          <w:sz w:val="24"/>
          <w:szCs w:val="24"/>
        </w:rPr>
        <w:t xml:space="preserve">, таблица </w:t>
      </w:r>
      <w:r w:rsidR="00073D4F">
        <w:rPr>
          <w:rFonts w:ascii="Times New Roman" w:hAnsi="Times New Roman" w:cs="Times New Roman"/>
          <w:sz w:val="24"/>
          <w:szCs w:val="24"/>
        </w:rPr>
        <w:t>2</w:t>
      </w:r>
      <w:r w:rsidRPr="00E23C96">
        <w:rPr>
          <w:rFonts w:ascii="Times New Roman" w:hAnsi="Times New Roman" w:cs="Times New Roman"/>
          <w:sz w:val="24"/>
          <w:szCs w:val="24"/>
        </w:rPr>
        <w:t xml:space="preserve">, таблица </w:t>
      </w:r>
      <w:r w:rsidR="00073D4F">
        <w:rPr>
          <w:rFonts w:ascii="Times New Roman" w:hAnsi="Times New Roman" w:cs="Times New Roman"/>
          <w:sz w:val="24"/>
          <w:szCs w:val="24"/>
        </w:rPr>
        <w:t>3</w:t>
      </w:r>
      <w:r w:rsidR="008421BF">
        <w:rPr>
          <w:rFonts w:ascii="Times New Roman" w:hAnsi="Times New Roman" w:cs="Times New Roman"/>
          <w:sz w:val="24"/>
          <w:szCs w:val="24"/>
        </w:rPr>
        <w:t>) [</w:t>
      </w:r>
      <w:r w:rsidR="008421BF" w:rsidRPr="008421BF">
        <w:rPr>
          <w:rFonts w:ascii="Times New Roman" w:hAnsi="Times New Roman" w:cs="Times New Roman"/>
          <w:sz w:val="24"/>
          <w:szCs w:val="24"/>
        </w:rPr>
        <w:t>1</w:t>
      </w:r>
      <w:r w:rsidR="008421BF">
        <w:rPr>
          <w:rFonts w:ascii="Times New Roman" w:hAnsi="Times New Roman" w:cs="Times New Roman"/>
          <w:sz w:val="24"/>
          <w:szCs w:val="24"/>
        </w:rPr>
        <w:t>]</w:t>
      </w:r>
      <w:r w:rsidR="008421BF" w:rsidRPr="008421BF">
        <w:rPr>
          <w:rFonts w:ascii="Times New Roman" w:hAnsi="Times New Roman" w:cs="Times New Roman"/>
          <w:sz w:val="24"/>
          <w:szCs w:val="24"/>
        </w:rPr>
        <w:t>.</w:t>
      </w:r>
    </w:p>
    <w:p w:rsidR="00E23C96" w:rsidRPr="00E23C96" w:rsidRDefault="00E23C96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В соответствие определенному периоду обучения (В.В. Гузеев) (рисунок </w:t>
      </w:r>
      <w:r w:rsidR="00073D4F">
        <w:rPr>
          <w:rFonts w:ascii="Times New Roman" w:hAnsi="Times New Roman" w:cs="Times New Roman"/>
          <w:sz w:val="24"/>
          <w:szCs w:val="24"/>
        </w:rPr>
        <w:t>5</w:t>
      </w:r>
      <w:r w:rsidRPr="00E23C96">
        <w:rPr>
          <w:rFonts w:ascii="Times New Roman" w:hAnsi="Times New Roman" w:cs="Times New Roman"/>
          <w:sz w:val="24"/>
          <w:szCs w:val="24"/>
        </w:rPr>
        <w:t xml:space="preserve">, таблица </w:t>
      </w:r>
      <w:r w:rsidR="00073D4F">
        <w:rPr>
          <w:rFonts w:ascii="Times New Roman" w:hAnsi="Times New Roman" w:cs="Times New Roman"/>
          <w:sz w:val="24"/>
          <w:szCs w:val="24"/>
        </w:rPr>
        <w:t>4</w:t>
      </w:r>
      <w:r w:rsidRPr="00E23C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3C96" w:rsidRPr="00E23C96" w:rsidRDefault="00E23C96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В повседневной жизни педагог может и не задумываться, совокупностью каких методов он пользуется, но в практике работы он имеет дело с целостным педагогическим процессом, взаимодействует с целостной личностью школьника (разделение педагогического процесса на обучение и воспитание, личности на компоненты, весьма условно; необходимо лишь для более глубокого понимания педагогических явлений) оказавшись в сложной ситуации, педагог испытывает потребность в знании </w:t>
      </w:r>
      <w:r w:rsidRPr="00E23C96">
        <w:rPr>
          <w:rFonts w:ascii="Times New Roman" w:hAnsi="Times New Roman" w:cs="Times New Roman"/>
          <w:b/>
          <w:i/>
          <w:sz w:val="24"/>
          <w:szCs w:val="24"/>
        </w:rPr>
        <w:t>системы педагогических методов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7328">
        <w:rPr>
          <w:rFonts w:ascii="Times New Roman" w:hAnsi="Times New Roman" w:cs="Times New Roman"/>
          <w:sz w:val="24"/>
          <w:szCs w:val="24"/>
        </w:rPr>
        <w:t>(рисунок 4).</w:t>
      </w:r>
    </w:p>
    <w:p w:rsidR="00E23C96" w:rsidRPr="00F67328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19" style="position:absolute;left:0;text-align:left;margin-left:108pt;margin-top:12.15pt;width:277.95pt;height:22.9pt;z-index:251677696" filled="f">
            <v:textbox style="mso-next-textbox:#_x0000_s1119">
              <w:txbxContent>
                <w:p w:rsidR="008810A9" w:rsidRPr="00BC716D" w:rsidRDefault="008810A9" w:rsidP="00E23C96">
                  <w:pPr>
                    <w:pStyle w:val="4"/>
                    <w:spacing w:before="0" w:after="0"/>
                    <w:jc w:val="center"/>
                    <w:rPr>
                      <w:sz w:val="22"/>
                      <w:szCs w:val="22"/>
                    </w:rPr>
                  </w:pPr>
                  <w:r w:rsidRPr="00BC716D">
                    <w:rPr>
                      <w:sz w:val="22"/>
                      <w:szCs w:val="22"/>
                    </w:rPr>
                    <w:t>Система педагогических методов</w:t>
                  </w:r>
                </w:p>
              </w:txbxContent>
            </v:textbox>
          </v:rect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2" style="position:absolute;left:0;text-align:left;z-index:251701248" from="396pt,11.95pt" to="396pt,47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1" style="position:absolute;left:0;text-align:left;z-index:251700224" from="99pt,11.95pt" to="99pt,47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8" style="position:absolute;left:0;text-align:left;flip:x;z-index:251738112" from="387pt,11.95pt" to="396pt,11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0" style="position:absolute;left:0;text-align:left;flip:x;z-index:251699200" from="99pt,11.95pt" to="108pt,11.95pt"/>
        </w:pict>
      </w:r>
      <w:r w:rsidR="00E23C96" w:rsidRPr="00E23C96">
        <w:rPr>
          <w:rFonts w:ascii="Times New Roman" w:hAnsi="Times New Roman" w:cs="Times New Roman"/>
          <w:b/>
          <w:sz w:val="24"/>
          <w:szCs w:val="24"/>
        </w:rPr>
        <w:t>.</w: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7" style="position:absolute;left:0;text-align:left;z-index:251706368" from="243pt,7.15pt" to="243pt,20.9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22" style="position:absolute;left:0;text-align:left;margin-left:342pt;margin-top:2.35pt;width:36pt;height:27pt;z-index:251680768" filled="f">
            <v:textbox style="mso-next-textbox:#_x0000_s1122">
              <w:txbxContent>
                <w:p w:rsidR="008810A9" w:rsidRPr="008421BF" w:rsidRDefault="008810A9" w:rsidP="00E23C96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421BF">
                    <w:rPr>
                      <w:rFonts w:ascii="Times New Roman" w:hAnsi="Times New Roman" w:cs="Times New Roman"/>
                    </w:rP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21" style="position:absolute;left:0;text-align:left;margin-left:225pt;margin-top:2.35pt;width:36pt;height:27pt;z-index:251679744" filled="f">
            <v:textbox style="mso-next-textbox:#_x0000_s1121">
              <w:txbxContent>
                <w:p w:rsidR="008810A9" w:rsidRPr="008421BF" w:rsidRDefault="008810A9" w:rsidP="00E23C96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421BF">
                    <w:rPr>
                      <w:rFonts w:ascii="Times New Roman" w:hAnsi="Times New Roman" w:cs="Times New Roman"/>
                    </w:rPr>
                    <w:t>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20" style="position:absolute;left:0;text-align:left;margin-left:117pt;margin-top:2.35pt;width:36pt;height:27pt;z-index:251678720" filled="f">
            <v:textbox style="mso-next-textbox:#_x0000_s1120">
              <w:txbxContent>
                <w:p w:rsidR="008810A9" w:rsidRPr="008421BF" w:rsidRDefault="008810A9" w:rsidP="00E23C96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421BF"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oval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6" style="position:absolute;left:0;text-align:left;flip:x;z-index:251705344" from="378pt,6.55pt" to="396pt,6.5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5" style="position:absolute;left:0;text-align:left;z-index:251704320" from="99pt,6.55pt" to="117pt,6.5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3" style="position:absolute;left:0;text-align:left;margin-left:108pt;margin-top:10.75pt;width:279pt;height:27pt;z-index:251681792" filled="f">
            <v:textbox style="mso-next-textbox:#_x0000_s1123">
              <w:txbxContent>
                <w:p w:rsidR="008810A9" w:rsidRPr="00BC716D" w:rsidRDefault="008810A9" w:rsidP="00E23C96">
                  <w:pPr>
                    <w:pStyle w:val="4"/>
                    <w:spacing w:before="0" w:after="0"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BC716D">
                    <w:rPr>
                      <w:sz w:val="22"/>
                      <w:szCs w:val="22"/>
                    </w:rPr>
                    <w:t>Организация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0" style="position:absolute;left:0;text-align:left;z-index:251709440" from="5in,1.75pt" to="5in,8.9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9" style="position:absolute;left:0;text-align:left;z-index:251708416" from="243pt,1.75pt" to="243pt,8.9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8" style="position:absolute;left:0;text-align:left;z-index:251707392" from="135pt,1.75pt" to="135pt,8.9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4" style="position:absolute;left:0;text-align:left;flip:x;z-index:251703296" from="387pt,5.95pt" to="405pt,5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2" style="position:absolute;left:0;text-align:left;z-index:251711488" from="405pt,5.95pt" to="405pt,34.7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43" style="position:absolute;left:0;text-align:left;flip:x;z-index:251702272" from="90pt,5.95pt" to="108pt,5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1" style="position:absolute;left:0;text-align:left;z-index:251710464" from="90pt,5.95pt" to="90pt,34.7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3" style="position:absolute;left:0;text-align:left;z-index:251712512" from="243pt,10.15pt" to="243pt,19.1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6" style="position:absolute;left:0;text-align:left;margin-left:324pt;margin-top:5.35pt;width:93.6pt;height:45pt;z-index:251684864" filled="f">
            <v:textbox style="mso-next-textbox:#_x0000_s1126">
              <w:txbxContent>
                <w:p w:rsidR="008810A9" w:rsidRPr="00E23C96" w:rsidRDefault="008810A9" w:rsidP="00E23C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</w:t>
                  </w:r>
                </w:p>
                <w:p w:rsidR="008810A9" w:rsidRPr="00E23C96" w:rsidRDefault="008810A9" w:rsidP="00E23C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переживаний,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5" style="position:absolute;left:0;text-align:left;margin-left:198pt;margin-top:5.35pt;width:93.6pt;height:45pt;z-index:251683840" filled="f">
            <v:textbox style="mso-next-textbox:#_x0000_s1125">
              <w:txbxContent>
                <w:p w:rsidR="008810A9" w:rsidRPr="00E23C96" w:rsidRDefault="008810A9" w:rsidP="00E23C96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C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умений, навы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ков, привычек, воли, характеров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4" style="position:absolute;left:0;text-align:left;margin-left:1in;margin-top:5.35pt;width:93.6pt;height:45pt;z-index:251682816" filled="f">
            <v:textbox style="mso-next-textbox:#_x0000_s1124">
              <w:txbxContent>
                <w:p w:rsidR="008810A9" w:rsidRDefault="008810A9" w:rsidP="00F67328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732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Формирование знаний, понятий, суждений, </w:t>
                  </w:r>
                </w:p>
                <w:p w:rsidR="008810A9" w:rsidRPr="00F67328" w:rsidRDefault="008810A9" w:rsidP="00F67328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732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убеждений</w:t>
                  </w:r>
                </w:p>
              </w:txbxContent>
            </v:textbox>
          </v:rect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4" style="position:absolute;left:0;text-align:left;flip:y;z-index:251713536" from="45pt,9.55pt" to="45pt,189.5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5" style="position:absolute;left:0;text-align:left;flip:y;z-index:251714560" from="441pt,9.55pt" to="441pt,189.5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7" style="position:absolute;left:0;text-align:left;flip:x;z-index:251716608" from="414pt,9.55pt" to="441pt,9.5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6" style="position:absolute;left:0;text-align:left;z-index:251715584" from="45pt,9.55pt" to="73.8pt,9.5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2" style="position:absolute;left:0;text-align:left;z-index:251731968" from="306pt,4.75pt" to="306pt,94.7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5" style="position:absolute;left:0;text-align:left;z-index:251724800" from="180pt,4.75pt" to="180pt,148.7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1" style="position:absolute;left:0;text-align:left;flip:x;z-index:251730944" from="306pt,4.75pt" to="327.6pt,4.7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4" style="position:absolute;left:0;text-align:left;flip:x;z-index:251723776" from="180pt,4.75pt" to="201.6pt,4.75pt"/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9" style="position:absolute;left:0;text-align:left;z-index:251718656" from="54pt,-.05pt" to="54pt,116.9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8" style="position:absolute;left:0;text-align:left;flip:x;z-index:251717632" from="54pt,-.05pt" to="75.6pt,-.05pt"/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5" style="position:absolute;left:0;text-align:left;margin-left:198pt;margin-top:4.15pt;width:93.6pt;height:21.15pt;z-index:251694080" filled="f">
            <v:textbox style="mso-next-textbox:#_x0000_s1135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Упражнение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5" style="position:absolute;left:0;text-align:left;z-index:251735040" from="306pt,13.15pt" to="327.6pt,13.1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8" style="position:absolute;left:0;text-align:left;margin-left:324pt;margin-top:4.15pt;width:93.6pt;height:21.15pt;z-index:251697152" filled="f">
            <v:textbox style="mso-next-textbox:#_x0000_s1138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0" style="position:absolute;left:0;text-align:left;z-index:251729920" from="180pt,13.15pt" to="201.6pt,13.1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7" style="position:absolute;left:0;text-align:left;margin-left:1in;margin-top:4.15pt;width:93.6pt;height:28.8pt;z-index:251685888" filled="f">
            <v:textbox style="mso-next-textbox:#_x0000_s1127">
              <w:txbxContent>
                <w:p w:rsidR="008810A9" w:rsidRPr="00E23C96" w:rsidRDefault="008810A9" w:rsidP="00E23C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Объяснение, </w:t>
                  </w:r>
                </w:p>
                <w:p w:rsidR="008810A9" w:rsidRDefault="008810A9" w:rsidP="00E23C9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разъяснение</w:t>
                  </w:r>
                </w:p>
              </w:txbxContent>
            </v:textbox>
          </v:rect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3" style="position:absolute;left:0;text-align:left;z-index:251722752" from="54pt,8.35pt" to="75.6pt,8.3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4" style="position:absolute;left:0;text-align:left;margin-left:198pt;margin-top:3.55pt;width:93.6pt;height:20.3pt;z-index:251693056" filled="f">
            <v:textbox style="mso-next-textbox:#_x0000_s1134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Поручение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1in;margin-top:12.55pt;width:93.6pt;height:18pt;z-index:251686912" filled="f">
            <v:textbox style="mso-next-textbox:#_x0000_s1128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9" style="position:absolute;left:0;text-align:left;z-index:251728896" from="180pt,12.55pt" to="201.6pt,12.5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4" style="position:absolute;left:0;text-align:left;z-index:251734016" from="306pt,12.55pt" to="327.6pt,12.5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7" style="position:absolute;left:0;text-align:left;margin-left:324pt;margin-top:3.55pt;width:93.6pt;height:20.3pt;z-index:251696128" filled="f">
            <v:textbox style="mso-next-textbox:#_x0000_s1137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Поощрение</w:t>
                  </w:r>
                </w:p>
              </w:txbxContent>
            </v:textbox>
          </v:rect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2" style="position:absolute;left:0;text-align:left;z-index:251721728" from="54pt,7.75pt" to="75.6pt,7.7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198pt;margin-top:2.95pt;width:93.6pt;height:21.3pt;z-index:251692032" filled="f">
            <v:textbox style="mso-next-textbox:#_x0000_s1133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73" style="position:absolute;left:0;text-align:left;z-index:251732992" from="306pt,11.95pt" to="327.6pt,11.9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6" style="position:absolute;left:0;text-align:left;margin-left:324pt;margin-top:2.95pt;width:93.6pt;height:18pt;z-index:251695104" filled="f">
            <v:textbox style="mso-next-textbox:#_x0000_s1136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Наказание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9" style="position:absolute;left:0;text-align:left;margin-left:1in;margin-top:11.95pt;width:93.6pt;height:18pt;z-index:251687936" filled="f">
            <v:textbox style="mso-next-textbox:#_x0000_s1129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8" style="position:absolute;left:0;text-align:left;z-index:251727872" from="180pt,11.95pt" to="201.6pt,11.9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1" style="position:absolute;left:0;text-align:left;z-index:251720704" from="54pt,7.15pt" to="75.6pt,7.1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2" style="position:absolute;left:0;text-align:left;margin-left:198pt;margin-top:2.35pt;width:2in;height:21.85pt;z-index:251691008" filled="f">
            <v:textbox style="mso-next-textbox:#_x0000_s1132">
              <w:txbxContent>
                <w:p w:rsidR="008810A9" w:rsidRPr="00E23C96" w:rsidRDefault="008810A9" w:rsidP="00E23C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Педагогическое требование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7" style="position:absolute;left:0;text-align:left;z-index:251726848" from="180pt,11.35pt" to="201.6pt,11.3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1in;margin-top:11.35pt;width:93.6pt;height:23.1pt;z-index:251688960" filled="f">
            <v:textbox style="mso-next-textbox:#_x0000_s1130">
              <w:txbxContent>
                <w:p w:rsidR="008810A9" w:rsidRPr="00E23C96" w:rsidRDefault="008810A9" w:rsidP="00E23C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книгой</w:t>
                  </w:r>
                </w:p>
              </w:txbxContent>
            </v:textbox>
          </v:rect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60" style="position:absolute;left:0;text-align:left;z-index:251719680" from="54pt,6.55pt" to="75.6pt,6.55pt">
            <v:stroke endarrow="block"/>
          </v:line>
        </w:pict>
      </w: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66" style="position:absolute;left:0;text-align:left;z-index:251725824" from="180pt,10.75pt" to="201.6pt,10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left:0;text-align:left;margin-left:198pt;margin-top:1.75pt;width:93.6pt;height:20.7pt;z-index:251689984" filled="f">
            <v:textbox style="mso-next-textbox:#_x0000_s1131">
              <w:txbxContent>
                <w:p w:rsidR="008810A9" w:rsidRPr="00BC716D" w:rsidRDefault="008810A9" w:rsidP="00E23C96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E23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Подражание</w:t>
                  </w:r>
                </w:p>
              </w:txbxContent>
            </v:textbox>
          </v:rect>
        </w:pict>
      </w:r>
    </w:p>
    <w:p w:rsidR="00E23C96" w:rsidRPr="00E23C96" w:rsidRDefault="00E23C96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6" w:rsidRPr="00E23C96" w:rsidRDefault="00CC485A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left:0;text-align:left;margin-left:63pt;margin-top:1.15pt;width:5in;height:22.4pt;z-index:251698176" filled="f">
            <v:textbox style="mso-next-textbox:#_x0000_s1139">
              <w:txbxContent>
                <w:p w:rsidR="008810A9" w:rsidRPr="00BC716D" w:rsidRDefault="008810A9" w:rsidP="00E23C96">
                  <w:pPr>
                    <w:pStyle w:val="4"/>
                    <w:spacing w:before="0" w:after="0" w:line="216" w:lineRule="auto"/>
                    <w:jc w:val="center"/>
                    <w:rPr>
                      <w:bCs w:val="0"/>
                      <w:sz w:val="22"/>
                      <w:szCs w:val="24"/>
                    </w:rPr>
                  </w:pPr>
                  <w:r w:rsidRPr="00BC716D">
                    <w:rPr>
                      <w:bCs w:val="0"/>
                      <w:sz w:val="22"/>
                      <w:szCs w:val="24"/>
                    </w:rPr>
                    <w:t>Наблюдение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77" style="position:absolute;left:0;text-align:left;z-index:251737088" from="423pt,10.15pt" to="441.6pt,10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76" style="position:absolute;left:0;text-align:left;z-index:251736064" from="45pt,10.15pt" to="63pt,10.15pt"/>
        </w:pict>
      </w:r>
    </w:p>
    <w:p w:rsidR="00E23C96" w:rsidRPr="00E23C96" w:rsidRDefault="00E23C96" w:rsidP="00E2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6" w:rsidRPr="00E23C96" w:rsidRDefault="00E23C96" w:rsidP="00246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3C96">
        <w:rPr>
          <w:rFonts w:ascii="Times New Roman" w:hAnsi="Times New Roman" w:cs="Times New Roman"/>
          <w:sz w:val="24"/>
          <w:szCs w:val="24"/>
        </w:rPr>
        <w:t xml:space="preserve"> - Система педагогических методов</w:t>
      </w:r>
    </w:p>
    <w:p w:rsidR="00E23C96" w:rsidRPr="00E23C96" w:rsidRDefault="00E23C96" w:rsidP="00F6732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 xml:space="preserve">Основополагающим теоретическим положением в системе педагогических методов является идея М.М. Рубинштейна о том, что всякий метод оценивается с двух сторон, как способ обучения и способ воспитания. </w:t>
      </w:r>
    </w:p>
    <w:p w:rsidR="00E23C96" w:rsidRPr="00E23C96" w:rsidRDefault="00E23C96" w:rsidP="00F6732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Исходным моментом в разработке системы педагогических методов является то, что метод характеризуется тремя признаками:</w:t>
      </w:r>
    </w:p>
    <w:p w:rsidR="00E23C96" w:rsidRPr="00E23C96" w:rsidRDefault="00E23C96" w:rsidP="00F67328">
      <w:pPr>
        <w:numPr>
          <w:ilvl w:val="0"/>
          <w:numId w:val="23"/>
        </w:numPr>
        <w:tabs>
          <w:tab w:val="clear" w:pos="786"/>
          <w:tab w:val="num" w:pos="993"/>
        </w:tabs>
        <w:spacing w:after="0" w:line="22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отражает цель педагогического процесса,</w:t>
      </w:r>
    </w:p>
    <w:p w:rsidR="00E23C96" w:rsidRPr="00E23C96" w:rsidRDefault="00E23C96" w:rsidP="00F67328">
      <w:pPr>
        <w:numPr>
          <w:ilvl w:val="0"/>
          <w:numId w:val="23"/>
        </w:numPr>
        <w:tabs>
          <w:tab w:val="clear" w:pos="786"/>
          <w:tab w:val="num" w:pos="993"/>
        </w:tabs>
        <w:spacing w:after="0" w:line="22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C96">
        <w:rPr>
          <w:rFonts w:ascii="Times New Roman" w:hAnsi="Times New Roman" w:cs="Times New Roman"/>
          <w:sz w:val="24"/>
          <w:szCs w:val="24"/>
        </w:rPr>
        <w:t>отражает основные функции и характеристики педагогического процесса,</w:t>
      </w:r>
    </w:p>
    <w:p w:rsidR="00CC485A" w:rsidRPr="00CC485A" w:rsidRDefault="00E23C96" w:rsidP="00C26F41">
      <w:pPr>
        <w:numPr>
          <w:ilvl w:val="0"/>
          <w:numId w:val="23"/>
        </w:numPr>
        <w:tabs>
          <w:tab w:val="clear" w:pos="786"/>
          <w:tab w:val="num" w:pos="993"/>
        </w:tabs>
        <w:spacing w:after="0" w:line="22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85A">
        <w:rPr>
          <w:rFonts w:ascii="Times New Roman" w:hAnsi="Times New Roman" w:cs="Times New Roman"/>
          <w:sz w:val="24"/>
          <w:szCs w:val="24"/>
        </w:rPr>
        <w:t>отражает характер взаимодействия учителя и ученика.</w:t>
      </w:r>
      <w:r w:rsidR="00CC485A" w:rsidRPr="00CC485A">
        <w:rPr>
          <w:rFonts w:ascii="Times New Roman" w:hAnsi="Times New Roman" w:cs="Times New Roman"/>
          <w:sz w:val="24"/>
          <w:szCs w:val="24"/>
        </w:rPr>
        <w:br w:type="page"/>
      </w:r>
    </w:p>
    <w:p w:rsidR="00E23C96" w:rsidRPr="00E23C96" w:rsidRDefault="00E23C96" w:rsidP="00E23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96">
        <w:rPr>
          <w:rFonts w:ascii="Times New Roman" w:hAnsi="Times New Roman" w:cs="Times New Roman"/>
          <w:b/>
          <w:sz w:val="24"/>
          <w:szCs w:val="24"/>
        </w:rPr>
        <w:lastRenderedPageBreak/>
        <w:t>Комплексный подход Ю.К. Бабанского к классификации методов бучения</w:t>
      </w:r>
    </w:p>
    <w:p w:rsidR="00E23C96" w:rsidRPr="00E23C96" w:rsidRDefault="00E23C96" w:rsidP="00E23C96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23C96" w:rsidRDefault="00E23C96" w:rsidP="00E23C9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D4F" w:rsidRPr="00073D4F">
        <w:rPr>
          <w:rFonts w:ascii="Times New Roman" w:hAnsi="Times New Roman" w:cs="Times New Roman"/>
          <w:sz w:val="24"/>
          <w:szCs w:val="24"/>
        </w:rPr>
        <w:t>1</w:t>
      </w:r>
      <w:r w:rsidRPr="00073D4F">
        <w:rPr>
          <w:rFonts w:ascii="Times New Roman" w:hAnsi="Times New Roman" w:cs="Times New Roman"/>
          <w:sz w:val="24"/>
          <w:szCs w:val="24"/>
        </w:rPr>
        <w:t xml:space="preserve"> - Методы стимулирования и мотивации учебно-познавательной деятельности</w:t>
      </w:r>
    </w:p>
    <w:p w:rsidR="00246072" w:rsidRPr="00073D4F" w:rsidRDefault="00246072" w:rsidP="00E23C9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104"/>
      </w:tblGrid>
      <w:tr w:rsidR="00E23C96" w:rsidRPr="00F67328" w:rsidTr="00F67328">
        <w:trPr>
          <w:jc w:val="center"/>
        </w:trPr>
        <w:tc>
          <w:tcPr>
            <w:tcW w:w="5008" w:type="dxa"/>
          </w:tcPr>
          <w:p w:rsidR="00E23C96" w:rsidRPr="00F67328" w:rsidRDefault="00E23C96" w:rsidP="00F67328">
            <w:pPr>
              <w:pStyle w:val="31"/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Методы стимулирования интереса к учению</w:t>
            </w:r>
          </w:p>
        </w:tc>
        <w:tc>
          <w:tcPr>
            <w:tcW w:w="5104" w:type="dxa"/>
          </w:tcPr>
          <w:p w:rsidR="00E23C96" w:rsidRPr="00F67328" w:rsidRDefault="00E23C96" w:rsidP="00F67328">
            <w:pPr>
              <w:pStyle w:val="31"/>
              <w:spacing w:after="0" w:line="228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Методы стимулирования долга и ответственности</w:t>
            </w:r>
          </w:p>
        </w:tc>
      </w:tr>
      <w:tr w:rsidR="00E23C96" w:rsidRPr="00F67328" w:rsidTr="00F67328">
        <w:trPr>
          <w:jc w:val="center"/>
        </w:trPr>
        <w:tc>
          <w:tcPr>
            <w:tcW w:w="5008" w:type="dxa"/>
          </w:tcPr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Познавательные игры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Учебные дискуссии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Создание ситуаций занимательности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Создание ситуаций успеха, реализация воспитательного потенциала ситуации неуспеха, эмоциональных переживаний</w:t>
            </w:r>
          </w:p>
        </w:tc>
        <w:tc>
          <w:tcPr>
            <w:tcW w:w="5104" w:type="dxa"/>
          </w:tcPr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Формирование убеждения в социальной и личностной значимости учения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Предъявление требований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Упражнения в выполнении требований</w:t>
            </w:r>
          </w:p>
          <w:p w:rsidR="00E23C96" w:rsidRPr="00F67328" w:rsidRDefault="00E23C96" w:rsidP="00F6732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Состязательность, поощрения, наказания</w:t>
            </w:r>
          </w:p>
        </w:tc>
      </w:tr>
    </w:tbl>
    <w:p w:rsidR="00185750" w:rsidRPr="00185750" w:rsidRDefault="00185750" w:rsidP="00E23C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3C96" w:rsidRDefault="00E23C96" w:rsidP="00E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D4F" w:rsidRPr="00073D4F">
        <w:rPr>
          <w:rFonts w:ascii="Times New Roman" w:hAnsi="Times New Roman" w:cs="Times New Roman"/>
          <w:sz w:val="24"/>
          <w:szCs w:val="24"/>
        </w:rPr>
        <w:t>2</w:t>
      </w:r>
      <w:r w:rsidRPr="00073D4F">
        <w:rPr>
          <w:rFonts w:ascii="Times New Roman" w:hAnsi="Times New Roman" w:cs="Times New Roman"/>
          <w:sz w:val="24"/>
          <w:szCs w:val="24"/>
        </w:rPr>
        <w:t xml:space="preserve"> - Методы организации и осуществления учебно-познавательной деятельности</w:t>
      </w:r>
    </w:p>
    <w:p w:rsidR="00246072" w:rsidRPr="00073D4F" w:rsidRDefault="00246072" w:rsidP="00E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409"/>
        <w:gridCol w:w="2556"/>
        <w:gridCol w:w="2340"/>
      </w:tblGrid>
      <w:tr w:rsidR="00E23C96" w:rsidRPr="00073D4F" w:rsidTr="00073D4F">
        <w:trPr>
          <w:jc w:val="center"/>
        </w:trPr>
        <w:tc>
          <w:tcPr>
            <w:tcW w:w="3056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По источнику передачи и восприятия учебной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информации</w:t>
            </w:r>
          </w:p>
        </w:tc>
        <w:tc>
          <w:tcPr>
            <w:tcW w:w="2409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По логике передачи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и восприятия учебной информации</w:t>
            </w:r>
          </w:p>
        </w:tc>
        <w:tc>
          <w:tcPr>
            <w:tcW w:w="2556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По степени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самостоятельности мышления учащихся</w:t>
            </w:r>
          </w:p>
        </w:tc>
        <w:tc>
          <w:tcPr>
            <w:tcW w:w="2340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По характеру управления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учебной работой</w:t>
            </w:r>
          </w:p>
        </w:tc>
      </w:tr>
      <w:tr w:rsidR="00E23C96" w:rsidRPr="00073D4F" w:rsidTr="00073D4F">
        <w:trPr>
          <w:jc w:val="center"/>
        </w:trPr>
        <w:tc>
          <w:tcPr>
            <w:tcW w:w="3056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Словесные: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рассказ;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беседа;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лекция;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объяснение;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конференция; </w:t>
            </w:r>
          </w:p>
          <w:p w:rsidR="00E23C96" w:rsidRPr="00073D4F" w:rsidRDefault="00E23C96" w:rsidP="00E23C96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дискуссия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Наглядные:</w:t>
            </w:r>
          </w:p>
          <w:p w:rsidR="00E23C96" w:rsidRPr="00073D4F" w:rsidRDefault="00E23C96" w:rsidP="00E23C96">
            <w:pPr>
              <w:numPr>
                <w:ilvl w:val="0"/>
                <w:numId w:val="18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иллюстрация;</w:t>
            </w:r>
          </w:p>
          <w:p w:rsidR="00E23C96" w:rsidRPr="00073D4F" w:rsidRDefault="00E23C96" w:rsidP="00E23C96">
            <w:pPr>
              <w:numPr>
                <w:ilvl w:val="0"/>
                <w:numId w:val="18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Практические:</w:t>
            </w:r>
          </w:p>
          <w:p w:rsidR="00E23C96" w:rsidRPr="00073D4F" w:rsidRDefault="00E23C96" w:rsidP="00E23C96">
            <w:pPr>
              <w:numPr>
                <w:ilvl w:val="0"/>
                <w:numId w:val="19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опыты;</w:t>
            </w:r>
          </w:p>
          <w:p w:rsidR="00E23C96" w:rsidRPr="00073D4F" w:rsidRDefault="00E23C96" w:rsidP="00E23C96">
            <w:pPr>
              <w:numPr>
                <w:ilvl w:val="0"/>
                <w:numId w:val="19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упражнения;</w:t>
            </w:r>
          </w:p>
          <w:p w:rsidR="00E23C96" w:rsidRPr="00073D4F" w:rsidRDefault="00E23C96" w:rsidP="00E23C96">
            <w:pPr>
              <w:numPr>
                <w:ilvl w:val="0"/>
                <w:numId w:val="19"/>
              </w:numPr>
              <w:tabs>
                <w:tab w:val="clear" w:pos="360"/>
                <w:tab w:val="num" w:pos="218"/>
              </w:tabs>
              <w:spacing w:after="0" w:line="216" w:lineRule="auto"/>
              <w:ind w:left="218" w:right="-108" w:hanging="2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учебно-производительный</w:t>
            </w: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 xml:space="preserve"> труд</w:t>
            </w:r>
          </w:p>
        </w:tc>
        <w:tc>
          <w:tcPr>
            <w:tcW w:w="2409" w:type="dxa"/>
          </w:tcPr>
          <w:p w:rsidR="00E23C96" w:rsidRPr="00073D4F" w:rsidRDefault="00E23C96" w:rsidP="0007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Индуктивные</w:t>
            </w:r>
          </w:p>
          <w:p w:rsidR="00E23C96" w:rsidRPr="00073D4F" w:rsidRDefault="00E23C96" w:rsidP="0007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z w:val="23"/>
                <w:szCs w:val="23"/>
              </w:rPr>
              <w:t>Дедуктивные</w:t>
            </w:r>
          </w:p>
          <w:p w:rsidR="00E23C96" w:rsidRPr="00073D4F" w:rsidRDefault="00E23C96" w:rsidP="00073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6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Репродуктивные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Продуктивные:</w:t>
            </w:r>
          </w:p>
          <w:p w:rsidR="00E23C96" w:rsidRPr="00073D4F" w:rsidRDefault="00E23C96" w:rsidP="00E23C96">
            <w:pPr>
              <w:pStyle w:val="a3"/>
              <w:numPr>
                <w:ilvl w:val="0"/>
                <w:numId w:val="22"/>
              </w:numPr>
              <w:spacing w:after="0" w:line="216" w:lineRule="auto"/>
              <w:ind w:left="235" w:hanging="235"/>
              <w:jc w:val="both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/>
                <w:spacing w:val="-6"/>
                <w:sz w:val="23"/>
                <w:szCs w:val="23"/>
              </w:rPr>
              <w:t>проблемные;</w:t>
            </w:r>
          </w:p>
          <w:p w:rsidR="00E23C96" w:rsidRPr="00073D4F" w:rsidRDefault="00E23C96" w:rsidP="00E23C96">
            <w:pPr>
              <w:pStyle w:val="a3"/>
              <w:numPr>
                <w:ilvl w:val="0"/>
                <w:numId w:val="22"/>
              </w:numPr>
              <w:spacing w:after="0" w:line="216" w:lineRule="auto"/>
              <w:ind w:left="235" w:hanging="235"/>
              <w:jc w:val="both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/>
                <w:spacing w:val="-6"/>
                <w:sz w:val="23"/>
                <w:szCs w:val="23"/>
              </w:rPr>
              <w:t>проблемно-поисковые;</w:t>
            </w:r>
          </w:p>
          <w:p w:rsidR="00E23C96" w:rsidRPr="00073D4F" w:rsidRDefault="00E23C96" w:rsidP="00E23C96">
            <w:pPr>
              <w:pStyle w:val="a3"/>
              <w:numPr>
                <w:ilvl w:val="0"/>
                <w:numId w:val="22"/>
              </w:numPr>
              <w:spacing w:after="0" w:line="216" w:lineRule="auto"/>
              <w:ind w:left="235" w:hanging="235"/>
              <w:jc w:val="both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073D4F">
              <w:rPr>
                <w:rFonts w:ascii="Times New Roman" w:hAnsi="Times New Roman"/>
                <w:spacing w:val="-6"/>
                <w:sz w:val="23"/>
                <w:szCs w:val="23"/>
              </w:rPr>
              <w:t>эвристические и др.</w:t>
            </w:r>
          </w:p>
        </w:tc>
        <w:tc>
          <w:tcPr>
            <w:tcW w:w="2340" w:type="dxa"/>
          </w:tcPr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Учебная работа под руководством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учителя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Самостоятельная </w:t>
            </w:r>
          </w:p>
          <w:p w:rsidR="00E23C96" w:rsidRPr="00073D4F" w:rsidRDefault="00E23C96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работа:</w:t>
            </w:r>
          </w:p>
          <w:p w:rsidR="00E23C96" w:rsidRPr="00073D4F" w:rsidRDefault="00E23C96" w:rsidP="00E23C96">
            <w:pPr>
              <w:numPr>
                <w:ilvl w:val="0"/>
                <w:numId w:val="20"/>
              </w:numPr>
              <w:tabs>
                <w:tab w:val="clear" w:pos="360"/>
                <w:tab w:val="num" w:pos="33"/>
              </w:tabs>
              <w:spacing w:after="0" w:line="216" w:lineRule="auto"/>
              <w:ind w:left="33" w:hanging="115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работа с книгой;</w:t>
            </w:r>
          </w:p>
          <w:p w:rsidR="00E23C96" w:rsidRPr="00073D4F" w:rsidRDefault="00E23C96" w:rsidP="00E23C96">
            <w:pPr>
              <w:numPr>
                <w:ilvl w:val="0"/>
                <w:numId w:val="20"/>
              </w:numPr>
              <w:tabs>
                <w:tab w:val="clear" w:pos="360"/>
                <w:tab w:val="num" w:pos="33"/>
              </w:tabs>
              <w:spacing w:after="0" w:line="216" w:lineRule="auto"/>
              <w:ind w:left="33" w:hanging="115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выполнение письменных заданий;</w:t>
            </w:r>
          </w:p>
          <w:p w:rsidR="00E23C96" w:rsidRPr="00073D4F" w:rsidRDefault="00E23C96" w:rsidP="00E23C96">
            <w:pPr>
              <w:numPr>
                <w:ilvl w:val="0"/>
                <w:numId w:val="20"/>
              </w:numPr>
              <w:tabs>
                <w:tab w:val="clear" w:pos="360"/>
                <w:tab w:val="num" w:pos="33"/>
              </w:tabs>
              <w:spacing w:after="0" w:line="216" w:lineRule="auto"/>
              <w:ind w:left="33" w:hanging="115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лабораторная работа;</w:t>
            </w:r>
          </w:p>
          <w:p w:rsidR="00E23C96" w:rsidRPr="00073D4F" w:rsidRDefault="00E23C96" w:rsidP="00E23C96">
            <w:pPr>
              <w:numPr>
                <w:ilvl w:val="0"/>
                <w:numId w:val="20"/>
              </w:numPr>
              <w:tabs>
                <w:tab w:val="clear" w:pos="360"/>
                <w:tab w:val="left" w:pos="40"/>
              </w:tabs>
              <w:spacing w:after="0" w:line="216" w:lineRule="auto"/>
              <w:ind w:left="33" w:right="4" w:hanging="115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художественно-творческая работа;</w:t>
            </w:r>
          </w:p>
          <w:p w:rsidR="00E23C96" w:rsidRPr="00073D4F" w:rsidRDefault="00E23C96" w:rsidP="00E23C96">
            <w:pPr>
              <w:numPr>
                <w:ilvl w:val="0"/>
                <w:numId w:val="20"/>
              </w:numPr>
              <w:tabs>
                <w:tab w:val="clear" w:pos="360"/>
                <w:tab w:val="num" w:pos="33"/>
              </w:tabs>
              <w:spacing w:after="0" w:line="216" w:lineRule="auto"/>
              <w:ind w:left="33" w:right="-24" w:hanging="11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3D4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работа в учебно-производственных мастерских и др.</w:t>
            </w:r>
          </w:p>
        </w:tc>
      </w:tr>
    </w:tbl>
    <w:p w:rsidR="00073D4F" w:rsidRPr="00073D4F" w:rsidRDefault="00073D4F" w:rsidP="00073D4F">
      <w:pPr>
        <w:pStyle w:val="21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3D4F" w:rsidRDefault="00073D4F" w:rsidP="00073D4F">
      <w:pPr>
        <w:pStyle w:val="21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Таблица 3 - Методы контроля и самоконтроля в обучении </w:t>
      </w:r>
    </w:p>
    <w:p w:rsidR="00246072" w:rsidRPr="00073D4F" w:rsidRDefault="00246072" w:rsidP="00073D4F">
      <w:pPr>
        <w:pStyle w:val="21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786"/>
        <w:gridCol w:w="3230"/>
      </w:tblGrid>
      <w:tr w:rsidR="00073D4F" w:rsidRPr="00073D4F" w:rsidTr="00983FF4">
        <w:trPr>
          <w:jc w:val="center"/>
        </w:trPr>
        <w:tc>
          <w:tcPr>
            <w:tcW w:w="3282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устного контроля </w:t>
            </w:r>
            <w:r w:rsidR="00983F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и самоконтроля</w:t>
            </w:r>
          </w:p>
        </w:tc>
        <w:tc>
          <w:tcPr>
            <w:tcW w:w="3786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 xml:space="preserve">Методы письменного контроля 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и самоконтроля</w:t>
            </w:r>
          </w:p>
        </w:tc>
        <w:tc>
          <w:tcPr>
            <w:tcW w:w="3230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 xml:space="preserve">Методы лабораторно-практического контроля 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и самоконтроля</w:t>
            </w:r>
          </w:p>
        </w:tc>
      </w:tr>
      <w:tr w:rsidR="00073D4F" w:rsidRPr="00073D4F" w:rsidTr="00983FF4">
        <w:trPr>
          <w:jc w:val="center"/>
        </w:trPr>
        <w:tc>
          <w:tcPr>
            <w:tcW w:w="3282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Устные зачеты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Устные экзамены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Программированный опрос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Устный самоконтроль</w:t>
            </w:r>
          </w:p>
        </w:tc>
        <w:tc>
          <w:tcPr>
            <w:tcW w:w="3786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Контрольные письменные работы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Письменные зачеты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Письменные экзамены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Программированные письменные работы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Письменный самоконтроль</w:t>
            </w:r>
          </w:p>
        </w:tc>
        <w:tc>
          <w:tcPr>
            <w:tcW w:w="3230" w:type="dxa"/>
          </w:tcPr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Контрольно-лабораторные работы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Машинный контроль</w:t>
            </w:r>
          </w:p>
          <w:p w:rsidR="00073D4F" w:rsidRPr="00073D4F" w:rsidRDefault="00073D4F" w:rsidP="00073D4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F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Лабораторно-практический самоконтроль</w:t>
            </w:r>
          </w:p>
        </w:tc>
      </w:tr>
    </w:tbl>
    <w:p w:rsidR="00E23C96" w:rsidRDefault="00E23C96" w:rsidP="00E23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C96" w:rsidRPr="008421BF" w:rsidRDefault="00E23C96" w:rsidP="00E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Классификация методов обучения </w:t>
      </w:r>
      <w:r w:rsidRPr="00073D4F">
        <w:rPr>
          <w:rFonts w:ascii="Times New Roman" w:hAnsi="Times New Roman" w:cs="Times New Roman"/>
          <w:sz w:val="24"/>
          <w:szCs w:val="24"/>
        </w:rPr>
        <w:t xml:space="preserve">(по В.В. Гузееву) (таблица </w:t>
      </w:r>
      <w:r w:rsidR="00073D4F">
        <w:rPr>
          <w:rFonts w:ascii="Times New Roman" w:hAnsi="Times New Roman" w:cs="Times New Roman"/>
          <w:sz w:val="24"/>
          <w:szCs w:val="24"/>
        </w:rPr>
        <w:t>4</w:t>
      </w:r>
      <w:r w:rsidRPr="00073D4F">
        <w:rPr>
          <w:rFonts w:ascii="Times New Roman" w:hAnsi="Times New Roman" w:cs="Times New Roman"/>
          <w:sz w:val="24"/>
          <w:szCs w:val="24"/>
        </w:rPr>
        <w:t>)</w:t>
      </w:r>
      <w:r w:rsidR="008421BF" w:rsidRPr="008421BF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E23C96" w:rsidRPr="00073D4F" w:rsidRDefault="00E23C96" w:rsidP="00FE7D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Предельно упрощенная модель процесса обучения какого-либо периода обучения представлена на рисунке </w:t>
      </w:r>
      <w:r w:rsidR="00073D4F">
        <w:rPr>
          <w:rFonts w:ascii="Times New Roman" w:hAnsi="Times New Roman" w:cs="Times New Roman"/>
          <w:sz w:val="24"/>
          <w:szCs w:val="24"/>
        </w:rPr>
        <w:t>5</w:t>
      </w:r>
      <w:r w:rsidRPr="00073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96" w:rsidRDefault="00E23C96" w:rsidP="00FE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>Промежуточные результаты или пути их достижения (решения)</w:t>
      </w:r>
    </w:p>
    <w:p w:rsidR="00073D4F" w:rsidRPr="00073D4F" w:rsidRDefault="00073D4F" w:rsidP="00E23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23C96" w:rsidRPr="00073D4F" w:rsidRDefault="00CC485A" w:rsidP="00E23C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rect id="_x0000_s1111" style="position:absolute;left:0;text-align:left;margin-left:383.4pt;margin-top:5.75pt;width:114.9pt;height:30.65pt;z-index:251668480" o:allowincell="f">
            <v:textbox>
              <w:txbxContent>
                <w:p w:rsidR="008810A9" w:rsidRPr="002C5CF9" w:rsidRDefault="008810A9" w:rsidP="00E23C96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5CF9">
                    <w:rPr>
                      <w:rFonts w:ascii="Times New Roman" w:hAnsi="Times New Roman" w:cs="Times New Roman"/>
                    </w:rPr>
                    <w:t>Конечный результат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rect id="_x0000_s1110" style="position:absolute;left:0;text-align:left;margin-left:-1.45pt;margin-top:5.75pt;width:110.5pt;height:30.65pt;z-index:251667456" o:allowincell="f">
            <v:textbox>
              <w:txbxContent>
                <w:p w:rsidR="008810A9" w:rsidRPr="002C5CF9" w:rsidRDefault="008810A9" w:rsidP="00E23C96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5CF9">
                    <w:rPr>
                      <w:rFonts w:ascii="Times New Roman" w:hAnsi="Times New Roman" w:cs="Times New Roman"/>
                    </w:rPr>
                    <w:t>Начальные условия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oval id="_x0000_s1114" style="position:absolute;left:0;text-align:left;margin-left:301.8pt;margin-top:5.75pt;width:50.4pt;height:28.8pt;z-index:251671552" o:allowincell="f"/>
        </w:pic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oval id="_x0000_s1113" style="position:absolute;left:0;text-align:left;margin-left:215.4pt;margin-top:5.75pt;width:50.4pt;height:28.8pt;z-index:251670528" o:allowincell="f"/>
        </w:pic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oval id="_x0000_s1112" style="position:absolute;left:0;text-align:left;margin-left:130.95pt;margin-top:7.6pt;width:50.4pt;height:28.8pt;z-index:251669504" o:allowincell="f"/>
        </w:pict>
      </w:r>
    </w:p>
    <w:p w:rsidR="00E23C96" w:rsidRPr="00073D4F" w:rsidRDefault="00E23C96" w:rsidP="00E23C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C96" w:rsidRPr="00073D4F" w:rsidRDefault="00CC485A" w:rsidP="00E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118" style="position:absolute;left:0;text-align:left;z-index:251675648" from="352.2pt,-.25pt" to="383.4pt,-.25pt" o:allowincell="f">
            <v:stroke endarrow="block"/>
          </v:lin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116" style="position:absolute;left:0;text-align:left;z-index:251673600" from="265.8pt,-.25pt" to="301.8pt,-.25pt" o:allowincell="f">
            <v:stroke endarrow="block"/>
          </v:lin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117" style="position:absolute;left:0;text-align:left;z-index:251674624" from="179.4pt,-.25pt" to="215.4pt,-.25pt" o:allowincell="f">
            <v:stroke endarrow="block"/>
          </v:lin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115" style="position:absolute;left:0;text-align:left;z-index:251672576" from="109.05pt,-.25pt" to="130.95pt,-.25pt" o:allowincell="f">
            <v:stroke endarrow="block"/>
          </v:line>
        </w:pict>
      </w:r>
    </w:p>
    <w:p w:rsidR="00073D4F" w:rsidRPr="00073D4F" w:rsidRDefault="00073D4F" w:rsidP="00E23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3C96" w:rsidRPr="00073D4F" w:rsidRDefault="00E23C96" w:rsidP="0064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73D4F">
        <w:rPr>
          <w:rFonts w:ascii="Times New Roman" w:hAnsi="Times New Roman" w:cs="Times New Roman"/>
          <w:sz w:val="24"/>
          <w:szCs w:val="24"/>
        </w:rPr>
        <w:t>5</w:t>
      </w:r>
      <w:r w:rsidRPr="00073D4F">
        <w:rPr>
          <w:rFonts w:ascii="Times New Roman" w:hAnsi="Times New Roman" w:cs="Times New Roman"/>
          <w:sz w:val="24"/>
          <w:szCs w:val="24"/>
        </w:rPr>
        <w:t xml:space="preserve"> - Простая модель процесса обучения</w:t>
      </w:r>
    </w:p>
    <w:p w:rsidR="00E23C96" w:rsidRPr="00073D4F" w:rsidRDefault="00E23C96" w:rsidP="00E23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3C96" w:rsidRPr="00073D4F" w:rsidRDefault="00E23C96" w:rsidP="00FE7DF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73D4F">
        <w:rPr>
          <w:rFonts w:ascii="Times New Roman" w:hAnsi="Times New Roman"/>
          <w:spacing w:val="-4"/>
          <w:sz w:val="24"/>
          <w:szCs w:val="24"/>
        </w:rPr>
        <w:t xml:space="preserve">Данная модель относится к определенному периоду обучения, поэтому под конечным результатом понимаются планируемые результаты обучения за этот период, а под начальными условиями – текущее состояние ученика к началу периода. В частном случае периодом обучения можно </w:t>
      </w:r>
      <w:r w:rsidRPr="00073D4F">
        <w:rPr>
          <w:rFonts w:ascii="Times New Roman" w:hAnsi="Times New Roman"/>
          <w:spacing w:val="-4"/>
          <w:sz w:val="24"/>
          <w:szCs w:val="24"/>
        </w:rPr>
        <w:lastRenderedPageBreak/>
        <w:t>считать урок. Тогда начальные условия – те знания, умения, представления, ценности, которые уже есть у ученика и к которым должны прибавиться новые результаты обучения.</w:t>
      </w:r>
    </w:p>
    <w:p w:rsidR="00185750" w:rsidRDefault="00185750" w:rsidP="00E23C9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C96" w:rsidRDefault="00E23C96" w:rsidP="00E23C9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D4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D4F">
        <w:rPr>
          <w:rFonts w:ascii="Times New Roman" w:hAnsi="Times New Roman" w:cs="Times New Roman"/>
          <w:sz w:val="24"/>
          <w:szCs w:val="24"/>
        </w:rPr>
        <w:t>4</w:t>
      </w:r>
      <w:r w:rsidRPr="00073D4F">
        <w:rPr>
          <w:rFonts w:ascii="Times New Roman" w:hAnsi="Times New Roman" w:cs="Times New Roman"/>
          <w:sz w:val="24"/>
          <w:szCs w:val="24"/>
        </w:rPr>
        <w:t xml:space="preserve"> - Классификация методов обучения (по В.В. Гузееву)</w:t>
      </w:r>
    </w:p>
    <w:p w:rsidR="00246072" w:rsidRPr="00073D4F" w:rsidRDefault="00246072" w:rsidP="00E23C9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035"/>
        <w:gridCol w:w="6377"/>
      </w:tblGrid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F67328" w:rsidRDefault="00E23C96" w:rsidP="00073D4F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Схема</w:t>
            </w:r>
          </w:p>
          <w:p w:rsidR="00E23C96" w:rsidRPr="00F67328" w:rsidRDefault="00E23C96" w:rsidP="00073D4F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метода</w:t>
            </w:r>
          </w:p>
        </w:tc>
        <w:tc>
          <w:tcPr>
            <w:tcW w:w="2035" w:type="dxa"/>
          </w:tcPr>
          <w:p w:rsidR="00E23C96" w:rsidRPr="00F67328" w:rsidRDefault="00E23C96" w:rsidP="00073D4F">
            <w:pPr>
              <w:spacing w:after="0" w:line="221" w:lineRule="auto"/>
              <w:ind w:left="-178" w:right="-1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Название метода,</w:t>
            </w:r>
          </w:p>
          <w:p w:rsidR="00E23C96" w:rsidRPr="00F67328" w:rsidRDefault="00E23C96" w:rsidP="00073D4F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обозначение</w:t>
            </w:r>
          </w:p>
        </w:tc>
        <w:tc>
          <w:tcPr>
            <w:tcW w:w="6377" w:type="dxa"/>
          </w:tcPr>
          <w:p w:rsidR="00E23C96" w:rsidRPr="00F67328" w:rsidRDefault="00E23C96" w:rsidP="00073D4F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Пояснения</w:t>
            </w:r>
          </w:p>
        </w:tc>
      </w:tr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073D4F" w:rsidRDefault="00CC485A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group id="_x0000_s1079" style="position:absolute;left:0;text-align:left;margin-left:3.2pt;margin-top:22.1pt;width:68.2pt;height:14.7pt;z-index:251660288;mso-position-horizontal-relative:text;mso-position-vertical-relative:text" coordorigin="1436,13942" coordsize="2304,288" o:allowincell="f">
                  <v:rect id="_x0000_s1080" style="position:absolute;left:1436;top:13942;width:432;height:288" o:allowincell="f"/>
                  <v:rect id="_x0000_s1081" style="position:absolute;left:3308;top:13942;width:432;height:288" o:allowincell="f"/>
                  <v:oval id="_x0000_s1082" style="position:absolute;left:2156;top:13942;width:288;height:288" o:allowincell="f"/>
                  <v:oval id="_x0000_s1083" style="position:absolute;left:2732;top:13942;width:288;height:288" o:allowincell="f"/>
                  <v:line id="_x0000_s1084" style="position:absolute" from="1868,14086" to="2156,14086" o:allowincell="f">
                    <v:stroke endarrow="block"/>
                  </v:line>
                  <v:line id="_x0000_s1085" style="position:absolute" from="2444,14086" to="2732,14086" o:allowincell="f">
                    <v:stroke endarrow="block"/>
                  </v:line>
                  <v:line id="_x0000_s1086" style="position:absolute" from="3020,14086" to="3308,14086" o:allowincell="f">
                    <v:stroke endarrow="block"/>
                  </v:line>
                  <v:line id="_x0000_s1087" style="position:absolute" from="1436,14230" to="3740,14230" o:allowincell="f"/>
                </v:group>
              </w:pict>
            </w:r>
          </w:p>
        </w:tc>
        <w:tc>
          <w:tcPr>
            <w:tcW w:w="2035" w:type="dxa"/>
          </w:tcPr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>Объяснительно- иллюстративный</w:t>
            </w:r>
          </w:p>
        </w:tc>
        <w:tc>
          <w:tcPr>
            <w:tcW w:w="6377" w:type="dxa"/>
          </w:tcPr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3D4F">
              <w:rPr>
                <w:rFonts w:ascii="Times New Roman" w:hAnsi="Times New Roman" w:cs="Times New Roman"/>
              </w:rPr>
              <w:t>Если ученик знает, из чего исходить, через какие промежуточные результаты пройти в изучении темы, как их достичь, то его функции в обучении сводятся к тому, чтобы запомнить все это и в должный момент воспроизвести.</w:t>
            </w:r>
          </w:p>
        </w:tc>
      </w:tr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073D4F" w:rsidRDefault="00CC485A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group id="_x0000_s1088" style="position:absolute;left:0;text-align:left;margin-left:3.2pt;margin-top:26.6pt;width:68.2pt;height:15.05pt;z-index:251661312;mso-position-horizontal-relative:text;mso-position-vertical-relative:text" coordorigin="1436,15411" coordsize="2304,288" o:allowincell="f">
                  <v:rect id="_x0000_s1089" style="position:absolute;left:3308;top:15411;width:432;height:288" o:allowincell="f"/>
                  <v:rect id="_x0000_s1090" style="position:absolute;left:1436;top:15411;width:432;height:288" o:allowincell="f"/>
                  <v:line id="_x0000_s1091" style="position:absolute" from="2444,15555" to="2732,15555" o:allowincell="f">
                    <v:stroke endarrow="block"/>
                  </v:line>
                  <v:line id="_x0000_s1092" style="position:absolute" from="3020,15555" to="3308,15555" o:allowincell="f">
                    <v:stroke endarrow="block"/>
                  </v:line>
                  <v:line id="_x0000_s1093" style="position:absolute" from="1868,15555" to="2156,15555" o:allowincell="f">
                    <v:stroke endarrow="block"/>
                  </v:line>
                  <v:line id="_x0000_s1094" style="position:absolute" from="1436,15699" to="3740,15699" o:allowincell="f"/>
                </v:group>
              </w:pict>
            </w:r>
          </w:p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5" w:type="dxa"/>
          </w:tcPr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Программированный </w:t>
            </w:r>
          </w:p>
        </w:tc>
        <w:tc>
          <w:tcPr>
            <w:tcW w:w="6377" w:type="dxa"/>
          </w:tcPr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073D4F">
              <w:rPr>
                <w:rFonts w:ascii="Times New Roman" w:hAnsi="Times New Roman" w:cs="Times New Roman"/>
                <w:spacing w:val="-9"/>
              </w:rPr>
              <w:t xml:space="preserve">Если до ученика не доводятся промежуточные результаты, но открыто </w:t>
            </w:r>
            <w:r w:rsidRPr="00073D4F">
              <w:rPr>
                <w:rFonts w:ascii="Times New Roman" w:hAnsi="Times New Roman" w:cs="Times New Roman"/>
              </w:rPr>
              <w:t>все остальное, то имеем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программированное </w:t>
            </w:r>
            <w:r w:rsidRPr="00073D4F">
              <w:rPr>
                <w:rFonts w:ascii="Times New Roman" w:hAnsi="Times New Roman" w:cs="Times New Roman"/>
              </w:rPr>
              <w:t>обучение,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73D4F">
              <w:rPr>
                <w:rFonts w:ascii="Times New Roman" w:hAnsi="Times New Roman" w:cs="Times New Roman"/>
              </w:rPr>
              <w:t>ученик знает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73D4F">
              <w:rPr>
                <w:rFonts w:ascii="Times New Roman" w:hAnsi="Times New Roman" w:cs="Times New Roman"/>
              </w:rPr>
              <w:t>из чего исходить и что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делать. </w:t>
            </w:r>
            <w:r w:rsidRPr="00073D4F">
              <w:rPr>
                <w:rFonts w:ascii="Times New Roman" w:hAnsi="Times New Roman" w:cs="Times New Roman"/>
              </w:rPr>
              <w:t>Получив результаты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73D4F">
              <w:rPr>
                <w:rFonts w:ascii="Times New Roman" w:hAnsi="Times New Roman" w:cs="Times New Roman"/>
              </w:rPr>
              <w:t>по первой части программы</w:t>
            </w:r>
            <w:r w:rsidRPr="00073D4F">
              <w:rPr>
                <w:rFonts w:ascii="Times New Roman" w:hAnsi="Times New Roman" w:cs="Times New Roman"/>
                <w:spacing w:val="-9"/>
              </w:rPr>
              <w:t xml:space="preserve"> действий, надо перейти к выполнению второй части программы и так далее до </w:t>
            </w:r>
            <w:r w:rsidRPr="00073D4F">
              <w:rPr>
                <w:rFonts w:ascii="Times New Roman" w:hAnsi="Times New Roman" w:cs="Times New Roman"/>
              </w:rPr>
              <w:t xml:space="preserve">получения </w:t>
            </w:r>
            <w:r w:rsidRPr="00073D4F">
              <w:rPr>
                <w:rFonts w:ascii="Times New Roman" w:hAnsi="Times New Roman" w:cs="Times New Roman"/>
                <w:spacing w:val="-9"/>
              </w:rPr>
              <w:t>планируемых результатов.</w:t>
            </w:r>
          </w:p>
        </w:tc>
      </w:tr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073D4F" w:rsidRDefault="00CC485A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group id="_x0000_s1095" style="position:absolute;left:0;text-align:left;margin-left:3.95pt;margin-top:24.5pt;width:66.05pt;height:13.75pt;z-index:251662336;mso-position-horizontal-relative:text;mso-position-vertical-relative:text" coordorigin="1436,3404" coordsize="2304,288" o:allowincell="f">
                  <v:rect id="_x0000_s1096" style="position:absolute;left:3308;top:3404;width:432;height:288" o:allowincell="f"/>
                  <v:rect id="_x0000_s1097" style="position:absolute;left:1436;top:3404;width:432;height:288" o:allowincell="f"/>
                  <v:oval id="_x0000_s1098" style="position:absolute;left:2732;top:3404;width:288;height:288" o:allowincell="f"/>
                  <v:oval id="_x0000_s1099" style="position:absolute;left:2156;top:3404;width:288;height:288" o:allowincell="f"/>
                  <v:line id="_x0000_s1100" style="position:absolute" from="1436,3692" to="3740,3692" o:allowincell="f"/>
                </v:group>
              </w:pict>
            </w:r>
          </w:p>
        </w:tc>
        <w:tc>
          <w:tcPr>
            <w:tcW w:w="2035" w:type="dxa"/>
          </w:tcPr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 xml:space="preserve">Эвристический </w:t>
            </w:r>
          </w:p>
        </w:tc>
        <w:tc>
          <w:tcPr>
            <w:tcW w:w="6377" w:type="dxa"/>
          </w:tcPr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073D4F">
              <w:rPr>
                <w:rFonts w:ascii="Times New Roman" w:hAnsi="Times New Roman" w:cs="Times New Roman"/>
              </w:rPr>
              <w:t>Если промежуточные результаты открыты, но способ их получения ученику не сообщается, то приходится пробовать разные пути, пользуясь множеством эвристик. Так повторяется после получения каждого объявленного промежуточного результата.</w:t>
            </w:r>
          </w:p>
        </w:tc>
      </w:tr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073D4F" w:rsidRDefault="00CC485A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group id="_x0000_s1101" style="position:absolute;left:0;text-align:left;margin-left:3.95pt;margin-top:21.55pt;width:68.2pt;height:14.4pt;z-index:251663360;mso-position-horizontal-relative:text;mso-position-vertical-relative:text" coordorigin="1436,4815" coordsize="2304,288" o:allowincell="f">
                  <v:rect id="_x0000_s1102" style="position:absolute;left:3308;top:4815;width:432;height:288" o:allowincell="f"/>
                  <v:rect id="_x0000_s1103" style="position:absolute;left:1436;top:4815;width:432;height:288" o:allowincell="f"/>
                  <v:line id="_x0000_s1104" style="position:absolute" from="1436,5103" to="3740,5103" o:allowincell="f"/>
                </v:group>
              </w:pict>
            </w:r>
          </w:p>
        </w:tc>
        <w:tc>
          <w:tcPr>
            <w:tcW w:w="2035" w:type="dxa"/>
          </w:tcPr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 xml:space="preserve">Проблемный </w:t>
            </w:r>
          </w:p>
        </w:tc>
        <w:tc>
          <w:tcPr>
            <w:tcW w:w="6377" w:type="dxa"/>
          </w:tcPr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073D4F">
              <w:rPr>
                <w:rFonts w:ascii="Times New Roman" w:hAnsi="Times New Roman" w:cs="Times New Roman"/>
              </w:rPr>
              <w:t>Если не известны ни промежуточные результаты, ни пути их достижения, ученик сталкивается с противоречием между имеющимися знаниями и необходимыми, то есть попадает в проблемную ситуацию.</w:t>
            </w:r>
          </w:p>
        </w:tc>
      </w:tr>
      <w:tr w:rsidR="00E23C96" w:rsidRPr="00073D4F" w:rsidTr="00073D4F">
        <w:trPr>
          <w:cantSplit/>
          <w:jc w:val="center"/>
        </w:trPr>
        <w:tc>
          <w:tcPr>
            <w:tcW w:w="1567" w:type="dxa"/>
          </w:tcPr>
          <w:p w:rsidR="00E23C96" w:rsidRPr="00073D4F" w:rsidRDefault="00CC485A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group id="_x0000_s1105" style="position:absolute;left:0;text-align:left;margin-left:3.95pt;margin-top:22.9pt;width:68.75pt;height:15.2pt;z-index:251664384;mso-position-horizontal-relative:text;mso-position-vertical-relative:text" coordorigin="1436,6284" coordsize="2304,288" o:allowincell="f">
                  <v:line id="_x0000_s1106" style="position:absolute" from="1436,6572" to="3740,6572" o:allowincell="f"/>
                  <v:rect id="_x0000_s1107" style="position:absolute;left:3308;top:6284;width:432;height:288" o:allowincell="f"/>
                </v:group>
              </w:pict>
            </w:r>
          </w:p>
        </w:tc>
        <w:tc>
          <w:tcPr>
            <w:tcW w:w="2035" w:type="dxa"/>
          </w:tcPr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C96" w:rsidRPr="00F67328" w:rsidRDefault="00E23C96" w:rsidP="00F67328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328">
              <w:rPr>
                <w:rFonts w:ascii="Times New Roman" w:hAnsi="Times New Roman" w:cs="Times New Roman"/>
                <w:sz w:val="23"/>
                <w:szCs w:val="23"/>
              </w:rPr>
              <w:t xml:space="preserve">Модельный </w:t>
            </w:r>
          </w:p>
        </w:tc>
        <w:tc>
          <w:tcPr>
            <w:tcW w:w="6377" w:type="dxa"/>
          </w:tcPr>
          <w:p w:rsidR="00E23C96" w:rsidRPr="00073D4F" w:rsidRDefault="00E23C96" w:rsidP="00073D4F">
            <w:pPr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073D4F">
              <w:rPr>
                <w:rFonts w:ascii="Times New Roman" w:hAnsi="Times New Roman" w:cs="Times New Roman"/>
              </w:rPr>
              <w:t>Исходные условия не выделяются учителем, а отбираются самими учеником в зависимости от его понимания задачи. Из этих двух условий он получает результаты, сравнивает их с планируемыми. При наличии расхождений с целью, ученик возвращается к начальным условиям, вносит в них изменения и вновь проходит весь путь.</w:t>
            </w:r>
          </w:p>
        </w:tc>
      </w:tr>
    </w:tbl>
    <w:p w:rsidR="00073D4F" w:rsidRPr="00185750" w:rsidRDefault="00073D4F" w:rsidP="00E23C96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246072" w:rsidRDefault="00E23C96" w:rsidP="00E23C96">
      <w:pPr>
        <w:pStyle w:val="a7"/>
        <w:spacing w:before="0" w:beforeAutospacing="0" w:after="0" w:afterAutospacing="0"/>
        <w:jc w:val="both"/>
      </w:pPr>
      <w:r w:rsidRPr="00073D4F">
        <w:t xml:space="preserve">Таблица </w:t>
      </w:r>
      <w:r w:rsidR="00073D4F">
        <w:t>5</w:t>
      </w:r>
      <w:r w:rsidRPr="00073D4F">
        <w:t xml:space="preserve"> - Классификация методов по характеру деятельности обучаемых</w:t>
      </w:r>
      <w:r w:rsidRPr="00073D4F">
        <w:rPr>
          <w:b/>
        </w:rPr>
        <w:t xml:space="preserve"> </w:t>
      </w:r>
      <w:r w:rsidRPr="00073D4F">
        <w:t xml:space="preserve">(И.Я. Лернер, </w:t>
      </w:r>
    </w:p>
    <w:p w:rsidR="00E23C96" w:rsidRDefault="00E23C96" w:rsidP="00E23C96">
      <w:pPr>
        <w:pStyle w:val="a7"/>
        <w:spacing w:before="0" w:beforeAutospacing="0" w:after="0" w:afterAutospacing="0"/>
        <w:jc w:val="both"/>
      </w:pPr>
      <w:r w:rsidRPr="00073D4F">
        <w:t>М.Н. Скаткин)</w:t>
      </w:r>
      <w:r w:rsidR="008421BF">
        <w:t xml:space="preserve"> [</w:t>
      </w:r>
      <w:r w:rsidR="008421BF" w:rsidRPr="008421BF">
        <w:t>6</w:t>
      </w:r>
      <w:r w:rsidR="008421BF">
        <w:t>]</w:t>
      </w:r>
    </w:p>
    <w:p w:rsidR="00246072" w:rsidRPr="008421BF" w:rsidRDefault="00246072" w:rsidP="00E23C96">
      <w:pPr>
        <w:pStyle w:val="a7"/>
        <w:spacing w:before="0" w:beforeAutospacing="0" w:after="0" w:afterAutospacing="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E23C96" w:rsidRPr="00F67328" w:rsidTr="00246072">
        <w:tc>
          <w:tcPr>
            <w:tcW w:w="2552" w:type="dxa"/>
          </w:tcPr>
          <w:p w:rsidR="00E23C96" w:rsidRPr="00246072" w:rsidRDefault="00E23C96" w:rsidP="00246072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46072">
              <w:rPr>
                <w:b/>
                <w:sz w:val="23"/>
                <w:szCs w:val="23"/>
              </w:rPr>
              <w:t>Название метода</w:t>
            </w:r>
          </w:p>
        </w:tc>
        <w:tc>
          <w:tcPr>
            <w:tcW w:w="7371" w:type="dxa"/>
          </w:tcPr>
          <w:p w:rsidR="00E23C96" w:rsidRPr="00246072" w:rsidRDefault="00E23C96" w:rsidP="00246072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46072">
              <w:rPr>
                <w:b/>
                <w:sz w:val="23"/>
                <w:szCs w:val="23"/>
              </w:rPr>
              <w:t>Пояснения</w:t>
            </w:r>
          </w:p>
        </w:tc>
      </w:tr>
      <w:tr w:rsidR="00E23C96" w:rsidRPr="00F67328" w:rsidTr="00246072">
        <w:tc>
          <w:tcPr>
            <w:tcW w:w="2552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t xml:space="preserve">Объяснительно-иллюстративный </w:t>
            </w:r>
          </w:p>
        </w:tc>
        <w:tc>
          <w:tcPr>
            <w:tcW w:w="7371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 w:rsidRPr="00F67328">
              <w:rPr>
                <w:rFonts w:eastAsiaTheme="minorEastAsia"/>
                <w:sz w:val="23"/>
                <w:szCs w:val="23"/>
              </w:rPr>
              <w:t>Обучающиеся получают знания на занятии, из учебной или методической литературы, через экранное пособие в «готовом» виде. Воспринимая и осмысливая факты, оценки, выводы, ученики остаются в рамках репродуктивного (воспроизводящего) мышления. Данный метод находит самое широкое применение для передачи большого массива информации</w:t>
            </w:r>
            <w:r w:rsidRPr="00F67328">
              <w:rPr>
                <w:sz w:val="23"/>
                <w:szCs w:val="23"/>
              </w:rPr>
              <w:t>.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 w:rsidRPr="00F67328">
              <w:rPr>
                <w:i/>
                <w:sz w:val="23"/>
                <w:szCs w:val="23"/>
              </w:rPr>
              <w:t>Уровень усвоения первый - знания - знакомство.</w:t>
            </w:r>
          </w:p>
        </w:tc>
      </w:tr>
      <w:tr w:rsidR="00E23C96" w:rsidRPr="00F67328" w:rsidTr="00246072">
        <w:tc>
          <w:tcPr>
            <w:tcW w:w="2552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t xml:space="preserve">Побуждающе-репродуктивный </w:t>
            </w:r>
          </w:p>
        </w:tc>
        <w:tc>
          <w:tcPr>
            <w:tcW w:w="7371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F67328">
              <w:rPr>
                <w:rFonts w:eastAsiaTheme="minorEastAsia"/>
                <w:sz w:val="23"/>
                <w:szCs w:val="23"/>
              </w:rPr>
              <w:t>Применение изученного на основе образца или правила.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 w:rsidRPr="00F67328">
              <w:rPr>
                <w:i/>
                <w:sz w:val="23"/>
                <w:szCs w:val="23"/>
              </w:rPr>
              <w:t>Уровень усвоения знаний второй - действие по образцу и в вариативных и легко опознаваемых ситуациях</w:t>
            </w:r>
            <w:r w:rsidRPr="00F67328">
              <w:rPr>
                <w:sz w:val="23"/>
                <w:szCs w:val="23"/>
              </w:rPr>
              <w:t>.</w:t>
            </w:r>
          </w:p>
        </w:tc>
      </w:tr>
      <w:tr w:rsidR="00E23C96" w:rsidRPr="00F67328" w:rsidTr="00246072">
        <w:tc>
          <w:tcPr>
            <w:tcW w:w="2552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t xml:space="preserve">Проблемное 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t xml:space="preserve">изложение </w:t>
            </w:r>
          </w:p>
        </w:tc>
        <w:tc>
          <w:tcPr>
            <w:tcW w:w="7371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 w:rsidRPr="00F67328">
              <w:rPr>
                <w:rFonts w:eastAsiaTheme="minorEastAsia"/>
                <w:sz w:val="23"/>
                <w:szCs w:val="23"/>
              </w:rPr>
              <w:t>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Обучающиеся как бы становятся свидетелями и соучастниками научного поиска. И в прошлом, и в настоящем такой подход широко используется</w:t>
            </w:r>
            <w:r w:rsidRPr="00F67328">
              <w:rPr>
                <w:sz w:val="23"/>
                <w:szCs w:val="23"/>
              </w:rPr>
              <w:t>.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 w:rsidRPr="00F67328">
              <w:rPr>
                <w:i/>
                <w:sz w:val="23"/>
                <w:szCs w:val="23"/>
              </w:rPr>
              <w:t>Уровень усвоения знаний третий - знание - умение.</w:t>
            </w:r>
          </w:p>
        </w:tc>
      </w:tr>
      <w:tr w:rsidR="00E23C96" w:rsidRPr="00F67328" w:rsidTr="00246072">
        <w:tc>
          <w:tcPr>
            <w:tcW w:w="2552" w:type="dxa"/>
          </w:tcPr>
          <w:p w:rsidR="00E23C96" w:rsidRPr="00F67328" w:rsidRDefault="00E23C96" w:rsidP="00246072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t xml:space="preserve">Частично-поисковый (эвристический) </w:t>
            </w:r>
          </w:p>
        </w:tc>
        <w:tc>
          <w:tcPr>
            <w:tcW w:w="7371" w:type="dxa"/>
          </w:tcPr>
          <w:p w:rsidR="00E23C96" w:rsidRPr="009C3318" w:rsidRDefault="00E23C96" w:rsidP="00073D4F">
            <w:pPr>
              <w:pStyle w:val="a7"/>
              <w:spacing w:before="0" w:beforeAutospacing="0" w:after="0" w:afterAutospacing="0" w:line="228" w:lineRule="auto"/>
              <w:jc w:val="both"/>
              <w:rPr>
                <w:spacing w:val="-4"/>
                <w:sz w:val="23"/>
                <w:szCs w:val="23"/>
              </w:rPr>
            </w:pPr>
            <w:r w:rsidRPr="009C3318">
              <w:rPr>
                <w:rFonts w:eastAsiaTheme="minorEastAsia"/>
                <w:spacing w:val="-4"/>
                <w:sz w:val="23"/>
                <w:szCs w:val="23"/>
              </w:rPr>
              <w:t>Организация активного поиска решения выдвинутых в обучении (или самостоятельно сформулированных) познавательных задач</w:t>
            </w:r>
            <w:r w:rsidR="00185750" w:rsidRPr="009C3318">
              <w:rPr>
                <w:rFonts w:eastAsiaTheme="minorEastAsia"/>
                <w:spacing w:val="-4"/>
                <w:sz w:val="23"/>
                <w:szCs w:val="23"/>
              </w:rPr>
              <w:t>,</w:t>
            </w:r>
            <w:r w:rsidRPr="009C3318">
              <w:rPr>
                <w:rFonts w:eastAsiaTheme="minorEastAsia"/>
                <w:spacing w:val="-4"/>
                <w:sz w:val="23"/>
                <w:szCs w:val="23"/>
              </w:rPr>
              <w:t xml:space="preserve"> либо под руко</w:t>
            </w:r>
            <w:r w:rsidRPr="009C3318">
              <w:rPr>
                <w:rFonts w:eastAsiaTheme="minorEastAsia"/>
                <w:spacing w:val="-4"/>
                <w:sz w:val="23"/>
                <w:szCs w:val="23"/>
              </w:rPr>
              <w:lastRenderedPageBreak/>
              <w:t>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компьютерными) и учебными пособиями. Такой метод</w:t>
            </w:r>
            <w:r w:rsidR="009C3318" w:rsidRPr="009C3318">
              <w:rPr>
                <w:rFonts w:eastAsiaTheme="minorEastAsia"/>
                <w:spacing w:val="-4"/>
                <w:sz w:val="23"/>
                <w:szCs w:val="23"/>
              </w:rPr>
              <w:t xml:space="preserve"> (</w:t>
            </w:r>
            <w:r w:rsidRPr="009C3318">
              <w:rPr>
                <w:rFonts w:eastAsiaTheme="minorEastAsia"/>
                <w:spacing w:val="-4"/>
                <w:sz w:val="23"/>
                <w:szCs w:val="23"/>
              </w:rPr>
              <w:t xml:space="preserve">одна из разновидностей </w:t>
            </w:r>
            <w:r w:rsidRPr="009C3318">
              <w:rPr>
                <w:spacing w:val="-4"/>
                <w:sz w:val="23"/>
                <w:szCs w:val="23"/>
              </w:rPr>
              <w:t xml:space="preserve">- </w:t>
            </w:r>
            <w:r w:rsidRPr="009C3318">
              <w:rPr>
                <w:i/>
                <w:spacing w:val="-4"/>
                <w:sz w:val="23"/>
                <w:szCs w:val="23"/>
              </w:rPr>
              <w:t>эвристическая беседа</w:t>
            </w:r>
            <w:r w:rsidR="009C3318" w:rsidRPr="009C3318">
              <w:rPr>
                <w:i/>
                <w:spacing w:val="-4"/>
                <w:sz w:val="23"/>
                <w:szCs w:val="23"/>
              </w:rPr>
              <w:t>)</w:t>
            </w:r>
            <w:r w:rsidRPr="009C3318">
              <w:rPr>
                <w:spacing w:val="-4"/>
                <w:sz w:val="23"/>
                <w:szCs w:val="23"/>
              </w:rPr>
              <w:t xml:space="preserve"> - проверенный </w:t>
            </w:r>
            <w:r w:rsidRPr="009C3318">
              <w:rPr>
                <w:i/>
                <w:spacing w:val="-4"/>
                <w:sz w:val="23"/>
                <w:szCs w:val="23"/>
              </w:rPr>
              <w:t>способ активизации мышления</w:t>
            </w:r>
            <w:r w:rsidRPr="009C3318">
              <w:rPr>
                <w:spacing w:val="-4"/>
                <w:sz w:val="23"/>
                <w:szCs w:val="23"/>
              </w:rPr>
              <w:t>, возбуждения интереса к познанию на семинарах и коллоквиумах.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C3318">
              <w:rPr>
                <w:i/>
                <w:spacing w:val="-4"/>
                <w:sz w:val="23"/>
                <w:szCs w:val="23"/>
              </w:rPr>
              <w:t>Уровень усвоения знаний третий и четвертый - знания-умения и знания-трансформация</w:t>
            </w:r>
          </w:p>
        </w:tc>
      </w:tr>
      <w:tr w:rsidR="00E23C96" w:rsidRPr="00F67328" w:rsidTr="00246072">
        <w:tc>
          <w:tcPr>
            <w:tcW w:w="2552" w:type="dxa"/>
          </w:tcPr>
          <w:p w:rsidR="00E23C96" w:rsidRPr="00F67328" w:rsidRDefault="00E23C96" w:rsidP="00246072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67328">
              <w:rPr>
                <w:sz w:val="23"/>
                <w:szCs w:val="23"/>
              </w:rPr>
              <w:lastRenderedPageBreak/>
              <w:t>Исследователь</w:t>
            </w:r>
            <w:r w:rsidR="00246072">
              <w:rPr>
                <w:sz w:val="23"/>
                <w:szCs w:val="23"/>
              </w:rPr>
              <w:t>ский</w:t>
            </w:r>
            <w:r w:rsidRPr="00F673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371" w:type="dxa"/>
          </w:tcPr>
          <w:p w:rsidR="00E23C96" w:rsidRPr="00F67328" w:rsidRDefault="00E23C96" w:rsidP="00073D4F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sz w:val="23"/>
                <w:szCs w:val="23"/>
              </w:rPr>
            </w:pPr>
            <w:r w:rsidRPr="00F67328">
              <w:rPr>
                <w:rFonts w:eastAsiaTheme="minorEastAsia"/>
                <w:sz w:val="23"/>
                <w:szCs w:val="23"/>
              </w:rPr>
              <w:t>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      </w:r>
          </w:p>
          <w:p w:rsidR="00E23C96" w:rsidRPr="00F67328" w:rsidRDefault="00E23C96" w:rsidP="00073D4F">
            <w:pPr>
              <w:pStyle w:val="a7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67328">
              <w:rPr>
                <w:i/>
                <w:sz w:val="23"/>
                <w:szCs w:val="23"/>
              </w:rPr>
              <w:t>Уровень усвоения знаний третий и четвертый - знания-умения и знания-трансформация.</w:t>
            </w:r>
          </w:p>
        </w:tc>
      </w:tr>
    </w:tbl>
    <w:p w:rsidR="00E23C96" w:rsidRPr="00073BF1" w:rsidRDefault="00E23C96" w:rsidP="00E23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3D4F" w:rsidRDefault="00E23C96" w:rsidP="00531861">
      <w:pPr>
        <w:spacing w:after="0" w:line="240" w:lineRule="auto"/>
        <w:ind w:firstLine="709"/>
        <w:jc w:val="both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073D4F">
        <w:rPr>
          <w:rStyle w:val="FontStyle37"/>
          <w:rFonts w:ascii="Times New Roman" w:hAnsi="Times New Roman" w:cs="Times New Roman"/>
          <w:b/>
          <w:sz w:val="24"/>
          <w:szCs w:val="24"/>
        </w:rPr>
        <w:t>Методы активного / интерактивного обучения</w:t>
      </w:r>
      <w:r w:rsidR="00073D4F"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:rsidR="00073D4F" w:rsidRPr="00A17495" w:rsidRDefault="00073D4F" w:rsidP="00073D4F">
      <w:pPr>
        <w:numPr>
          <w:ilvl w:val="0"/>
          <w:numId w:val="21"/>
        </w:numPr>
        <w:tabs>
          <w:tab w:val="clear" w:pos="900"/>
          <w:tab w:val="num" w:pos="142"/>
        </w:tabs>
        <w:spacing w:after="0" w:line="228" w:lineRule="auto"/>
        <w:ind w:left="142" w:hanging="14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17495">
        <w:rPr>
          <w:rStyle w:val="FontStyle37"/>
          <w:rFonts w:ascii="Times New Roman" w:hAnsi="Times New Roman" w:cs="Times New Roman"/>
          <w:sz w:val="24"/>
          <w:szCs w:val="24"/>
        </w:rPr>
        <w:t>стимулир</w:t>
      </w:r>
      <w:r>
        <w:rPr>
          <w:rStyle w:val="FontStyle37"/>
          <w:rFonts w:ascii="Times New Roman" w:hAnsi="Times New Roman" w:cs="Times New Roman"/>
          <w:sz w:val="24"/>
          <w:szCs w:val="24"/>
        </w:rPr>
        <w:t>уют</w:t>
      </w:r>
      <w:r w:rsidRPr="00A17495">
        <w:rPr>
          <w:rStyle w:val="FontStyle37"/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учащихся, </w:t>
      </w:r>
    </w:p>
    <w:p w:rsidR="00073D4F" w:rsidRDefault="00073D4F" w:rsidP="00073D4F">
      <w:pPr>
        <w:numPr>
          <w:ilvl w:val="0"/>
          <w:numId w:val="21"/>
        </w:numPr>
        <w:tabs>
          <w:tab w:val="clear" w:pos="900"/>
          <w:tab w:val="num" w:pos="142"/>
        </w:tabs>
        <w:spacing w:after="0" w:line="228" w:lineRule="auto"/>
        <w:ind w:left="142" w:hanging="14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17495">
        <w:rPr>
          <w:rStyle w:val="FontStyle37"/>
          <w:rFonts w:ascii="Times New Roman" w:hAnsi="Times New Roman" w:cs="Times New Roman"/>
          <w:sz w:val="24"/>
          <w:szCs w:val="24"/>
        </w:rPr>
        <w:t>предполагают использование системы методов, направленной на самостоятельное овладение учащимися знаний в процессе активной познавательной деятельности</w:t>
      </w:r>
    </w:p>
    <w:p w:rsidR="00073D4F" w:rsidRDefault="00073D4F" w:rsidP="00073D4F">
      <w:pPr>
        <w:numPr>
          <w:ilvl w:val="0"/>
          <w:numId w:val="21"/>
        </w:numPr>
        <w:tabs>
          <w:tab w:val="clear" w:pos="900"/>
          <w:tab w:val="num" w:pos="142"/>
        </w:tabs>
        <w:spacing w:after="0" w:line="228" w:lineRule="auto"/>
        <w:ind w:left="142" w:hanging="14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17495">
        <w:rPr>
          <w:rStyle w:val="FontStyle37"/>
          <w:rFonts w:ascii="Times New Roman" w:hAnsi="Times New Roman" w:cs="Times New Roman"/>
          <w:sz w:val="24"/>
          <w:szCs w:val="24"/>
        </w:rPr>
        <w:t xml:space="preserve">строятся в </w:t>
      </w:r>
      <w:r w:rsidRPr="00A17495">
        <w:rPr>
          <w:rFonts w:ascii="Times New Roman" w:hAnsi="Times New Roman" w:cs="Times New Roman"/>
          <w:spacing w:val="-9"/>
          <w:sz w:val="24"/>
          <w:szCs w:val="24"/>
        </w:rPr>
        <w:t>основном на диалоге, предполагающем свободный обмен мнениями о способах</w:t>
      </w:r>
      <w:r w:rsidRPr="00A17495">
        <w:rPr>
          <w:rStyle w:val="FontStyle37"/>
          <w:rFonts w:ascii="Times New Roman" w:hAnsi="Times New Roman" w:cs="Times New Roman"/>
          <w:sz w:val="24"/>
          <w:szCs w:val="24"/>
        </w:rPr>
        <w:t xml:space="preserve"> разрешения той или иной проблемы, </w:t>
      </w:r>
    </w:p>
    <w:p w:rsidR="00E23C96" w:rsidRPr="00073D4F" w:rsidRDefault="00073D4F" w:rsidP="00E23C96">
      <w:pPr>
        <w:numPr>
          <w:ilvl w:val="0"/>
          <w:numId w:val="21"/>
        </w:numPr>
        <w:tabs>
          <w:tab w:val="clear" w:pos="900"/>
          <w:tab w:val="num" w:pos="142"/>
        </w:tabs>
        <w:spacing w:after="0" w:line="240" w:lineRule="auto"/>
        <w:ind w:left="142" w:hanging="142"/>
        <w:jc w:val="both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073D4F">
        <w:rPr>
          <w:rStyle w:val="FontStyle37"/>
          <w:rFonts w:ascii="Times New Roman" w:hAnsi="Times New Roman" w:cs="Times New Roman"/>
          <w:sz w:val="24"/>
          <w:szCs w:val="24"/>
        </w:rPr>
        <w:t>характеризуются высоким уровнем активности учащихся</w:t>
      </w:r>
      <w:r w:rsidR="00531861">
        <w:rPr>
          <w:rStyle w:val="FontStyle37"/>
          <w:rFonts w:ascii="Times New Roman" w:hAnsi="Times New Roman" w:cs="Times New Roman"/>
          <w:b/>
          <w:sz w:val="24"/>
          <w:szCs w:val="24"/>
        </w:rPr>
        <w:t>.</w:t>
      </w:r>
    </w:p>
    <w:p w:rsidR="00073D4F" w:rsidRPr="00531861" w:rsidRDefault="00531861" w:rsidP="00531861">
      <w:pPr>
        <w:ind w:firstLine="709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531861">
        <w:rPr>
          <w:rFonts w:ascii="Times New Roman" w:hAnsi="Times New Roman" w:cs="Times New Roman"/>
          <w:sz w:val="24"/>
          <w:szCs w:val="24"/>
        </w:rPr>
        <w:t xml:space="preserve">Наиболее полную классификацию методов активного обучения предложила М. Новик (рисунок 6). </w:t>
      </w:r>
    </w:p>
    <w:p w:rsidR="00531861" w:rsidRDefault="00CC485A" w:rsidP="00531861">
      <w:pPr>
        <w:jc w:val="both"/>
      </w:pPr>
      <w:r>
        <w:pict>
          <v:group id="_x0000_s1179" editas="canvas" style="width:495pt;height:378pt;mso-position-horizontal-relative:char;mso-position-vertical-relative:line" coordorigin="2308,12685" coordsize="7200,5499">
            <o:lock v:ext="edit" aspectratio="t"/>
            <v:shape id="_x0000_s1180" type="#_x0000_t75" style="position:absolute;left:2308;top:12685;width:7200;height:5499" o:preferrelative="f">
              <v:fill o:detectmouseclick="t"/>
              <v:path o:extrusionok="t" o:connecttype="none"/>
              <o:lock v:ext="edit" text="t"/>
            </v:shape>
            <v:shape id="_x0000_s1181" type="#_x0000_t202" style="position:absolute;left:2439;top:12685;width:6938;height:392">
              <v:textbox style="mso-next-textbox:#_x0000_s1181">
                <w:txbxContent>
                  <w:p w:rsidR="008810A9" w:rsidRPr="00531861" w:rsidRDefault="008810A9" w:rsidP="0053186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Педагогические технологии</w:t>
                    </w:r>
                  </w:p>
                </w:txbxContent>
              </v:textbox>
            </v:shape>
            <v:shape id="_x0000_s1182" type="#_x0000_t202" style="position:absolute;left:2439;top:13209;width:1572;height:392">
              <v:textbox style="mso-next-textbox:#_x0000_s1182">
                <w:txbxContent>
                  <w:p w:rsidR="008810A9" w:rsidRPr="00AF55C9" w:rsidRDefault="008810A9" w:rsidP="00531861">
                    <w:pPr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Неимитационные</w:t>
                    </w:r>
                  </w:p>
                </w:txbxContent>
              </v:textbox>
            </v:shape>
            <v:shape id="_x0000_s1183" type="#_x0000_t202" style="position:absolute;left:7806;top:13209;width:1575;height:392">
              <v:textbox style="mso-next-textbox:#_x0000_s1183">
                <w:txbxContent>
                  <w:p w:rsidR="008810A9" w:rsidRPr="00AF55C9" w:rsidRDefault="008810A9" w:rsidP="00531861">
                    <w:pPr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Имитационные</w:t>
                    </w:r>
                  </w:p>
                </w:txbxContent>
              </v:textbox>
            </v:shape>
            <v:shape id="_x0000_s1184" type="#_x0000_t202" style="position:absolute;left:2439;top:13732;width:1572;height:524">
              <v:textbox style="mso-next-textbox:#_x0000_s1184">
                <w:txbxContent>
                  <w:p w:rsidR="00246072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Проблемные</w:t>
                    </w:r>
                  </w:p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лекции</w:t>
                    </w:r>
                  </w:p>
                </w:txbxContent>
              </v:textbox>
            </v:shape>
            <v:shape id="_x0000_s1185" type="#_x0000_t202" style="position:absolute;left:2439;top:14387;width:1572;height:523">
              <v:textbox style="mso-next-textbox:#_x0000_s1185">
                <w:txbxContent>
                  <w:p w:rsidR="00246072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Проблемные </w:t>
                    </w:r>
                  </w:p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семинары</w:t>
                    </w:r>
                  </w:p>
                </w:txbxContent>
              </v:textbox>
            </v:shape>
            <v:shape id="_x0000_s1186" type="#_x0000_t202" style="position:absolute;left:2439;top:15042;width:1572;height:523">
              <v:textbox style="mso-next-textbox:#_x0000_s1186">
                <w:txbxContent>
                  <w:p w:rsidR="008810A9" w:rsidRDefault="008810A9" w:rsidP="00531861">
                    <w:pPr>
                      <w:spacing w:after="0" w:line="240" w:lineRule="auto"/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Тематические</w:t>
                    </w:r>
                    <w:r w:rsidRPr="00F6025E">
                      <w:t xml:space="preserve"> </w:t>
                    </w:r>
                  </w:p>
                  <w:p w:rsidR="008810A9" w:rsidRPr="00F6025E" w:rsidRDefault="008810A9" w:rsidP="00531861">
                    <w:pPr>
                      <w:spacing w:after="0" w:line="240" w:lineRule="auto"/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дискуссии</w:t>
                    </w:r>
                  </w:p>
                </w:txbxContent>
              </v:textbox>
            </v:shape>
            <v:shape id="_x0000_s1187" type="#_x0000_t202" style="position:absolute;left:2439;top:15696;width:1572;height:392">
              <v:textbox style="mso-next-textbox:#_x0000_s1187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Мозговая атака</w:t>
                    </w:r>
                  </w:p>
                </w:txbxContent>
              </v:textbox>
            </v:shape>
            <v:shape id="_x0000_s1188" type="#_x0000_t202" style="position:absolute;left:2439;top:16220;width:1572;height:392">
              <v:textbox style="mso-next-textbox:#_x0000_s1188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Круглый стол</w:t>
                    </w:r>
                  </w:p>
                </w:txbxContent>
              </v:textbox>
            </v:shape>
            <v:shape id="_x0000_s1189" type="#_x0000_t202" style="position:absolute;left:2439;top:16744;width:1572;height:655">
              <v:textbox style="mso-next-textbox:#_x0000_s1189">
                <w:txbxContent>
                  <w:p w:rsidR="00246072" w:rsidRDefault="008810A9" w:rsidP="00531861">
                    <w:pPr>
                      <w:spacing w:after="0" w:line="216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Педагогические игровые </w:t>
                    </w:r>
                  </w:p>
                  <w:p w:rsidR="008810A9" w:rsidRPr="00531861" w:rsidRDefault="008810A9" w:rsidP="00531861">
                    <w:pPr>
                      <w:spacing w:after="0" w:line="216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упражнения</w:t>
                    </w:r>
                  </w:p>
                </w:txbxContent>
              </v:textbox>
            </v:shape>
            <v:shape id="_x0000_s1190" type="#_x0000_t202" style="position:absolute;left:2439;top:17529;width:1572;height:392">
              <v:textbox style="mso-next-textbox:#_x0000_s1190">
                <w:txbxContent>
                  <w:p w:rsidR="008810A9" w:rsidRPr="00AF55C9" w:rsidRDefault="008810A9" w:rsidP="00531861">
                    <w:pPr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Стажировка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191" type="#_x0000_t202" style="position:absolute;left:4795;top:13732;width:1309;height:393">
              <v:textbox style="mso-next-textbox:#_x0000_s1191">
                <w:txbxContent>
                  <w:p w:rsidR="008810A9" w:rsidRPr="00F6025E" w:rsidRDefault="008810A9" w:rsidP="00531861">
                    <w:pPr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Неигровые</w:t>
                    </w:r>
                  </w:p>
                </w:txbxContent>
              </v:textbox>
            </v:shape>
            <v:shape id="_x0000_s1192" type="#_x0000_t202" style="position:absolute;left:8068;top:13732;width:1309;height:394">
              <v:textbox style="mso-next-textbox:#_x0000_s1192">
                <w:txbxContent>
                  <w:p w:rsidR="008810A9" w:rsidRPr="00F6025E" w:rsidRDefault="008810A9" w:rsidP="00531861">
                    <w:pPr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Игровые</w:t>
                    </w:r>
                  </w:p>
                </w:txbxContent>
              </v:textbox>
            </v:shape>
            <v:shape id="_x0000_s1193" type="#_x0000_t202" style="position:absolute;left:4141;top:14387;width:1046;height:655">
              <v:textbox style="mso-next-textbox:#_x0000_s1193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 xml:space="preserve">Анализ </w:t>
                    </w:r>
                    <w:r w:rsidRPr="00531861">
                      <w:rPr>
                        <w:rFonts w:ascii="Times New Roman" w:hAnsi="Times New Roman" w:cs="Times New Roman"/>
                      </w:rPr>
                      <w:br/>
                      <w:t>конкретных ситуаций</w:t>
                    </w:r>
                  </w:p>
                </w:txbxContent>
              </v:textbox>
            </v:shape>
            <v:shape id="_x0000_s1194" type="#_x0000_t202" style="position:absolute;left:5319;top:14387;width:916;height:654">
              <v:textbox style="mso-next-textbox:#_x0000_s1194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 xml:space="preserve">Разыгрывание </w:t>
                    </w:r>
                    <w:r w:rsidRPr="00531861">
                      <w:rPr>
                        <w:rFonts w:ascii="Times New Roman" w:hAnsi="Times New Roman" w:cs="Times New Roman"/>
                      </w:rPr>
                      <w:br/>
                      <w:t>ролей</w:t>
                    </w:r>
                  </w:p>
                </w:txbxContent>
              </v:textbox>
            </v:shape>
            <v:shape id="_x0000_s1195" type="#_x0000_t202" style="position:absolute;left:6235;top:14387;width:917;height:655">
              <v:textbox style="mso-next-textbox:#_x0000_s1195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Деловые</w:t>
                    </w:r>
                  </w:p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игры</w:t>
                    </w:r>
                  </w:p>
                </w:txbxContent>
              </v:textbox>
            </v:shape>
            <v:shape id="_x0000_s1196" type="#_x0000_t202" style="position:absolute;left:7152;top:14387;width:1177;height:655">
              <v:textbox style="mso-next-textbox:#_x0000_s1196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Оргдеятельностные игры</w:t>
                    </w:r>
                  </w:p>
                </w:txbxContent>
              </v:textbox>
            </v:shape>
            <v:shape id="_x0000_s1197" type="#_x0000_t202" style="position:absolute;left:8330;top:14387;width:1047;height:655">
              <v:textbox style="mso-next-textbox:#_x0000_s1197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Игровое проектирование</w:t>
                    </w:r>
                  </w:p>
                </w:txbxContent>
              </v:textbox>
            </v:shape>
            <v:line id="_x0000_s1198" style="position:absolute" from="3224,13078" to="3224,13209">
              <v:stroke endarrow="block"/>
            </v:line>
            <v:line id="_x0000_s1199" style="position:absolute" from="8592,13078" to="8592,13209">
              <v:stroke endarrow="block"/>
            </v:line>
            <v:line id="_x0000_s1200" style="position:absolute" from="8592,13601" to="8592,13732">
              <v:stroke endarrow="block"/>
            </v:line>
            <v:line id="_x0000_s1201" style="position:absolute" from="4926,14125" to="4926,14387">
              <v:stroke endarrow="block"/>
            </v:line>
            <v:line id="_x0000_s1202" style="position:absolute;flip:x" from="5319,13340" to="7806,13340"/>
            <v:line id="_x0000_s1203" style="position:absolute" from="5319,13340" to="5319,13732">
              <v:stroke endarrow="block"/>
            </v:line>
            <v:line id="_x0000_s1204" style="position:absolute;flip:x" from="5712,14256" to="9115,14257"/>
            <v:line id="_x0000_s1205" style="position:absolute" from="9115,14256" to="9115,14387">
              <v:stroke endarrow="block"/>
            </v:line>
            <v:line id="_x0000_s1206" style="position:absolute" from="7806,14256" to="7806,14387">
              <v:stroke endarrow="block"/>
            </v:line>
            <v:line id="_x0000_s1207" style="position:absolute" from="6759,14256" to="6759,14387">
              <v:stroke endarrow="block"/>
            </v:line>
            <v:line id="_x0000_s1208" style="position:absolute" from="5712,14256" to="5712,14387">
              <v:stroke endarrow="block"/>
            </v:line>
            <v:line id="_x0000_s1209" style="position:absolute" from="8592,14125" to="8592,14256"/>
            <v:line id="_x0000_s1210" style="position:absolute" from="3224,13601" to="3224,13732"/>
            <v:line id="_x0000_s1211" style="position:absolute" from="3224,14256" to="3224,14387"/>
            <v:line id="_x0000_s1212" style="position:absolute" from="3224,14911" to="3224,15042"/>
            <v:line id="_x0000_s1213" style="position:absolute" from="3224,15565" to="3224,15696"/>
            <v:line id="_x0000_s1214" style="position:absolute" from="3224,16089" to="3224,16220"/>
            <v:line id="_x0000_s1215" style="position:absolute" from="3224,16613" to="3224,16744"/>
            <v:line id="_x0000_s1216" style="position:absolute" from="3224,17398" to="3224,17529"/>
            <v:shape id="_x0000_s1217" type="#_x0000_t202" style="position:absolute;left:4141;top:15304;width:654;height:1308">
              <v:textbox style="layout-flow:vertical;mso-layout-flow-alt:bottom-to-top;mso-next-textbox:#_x0000_s1217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Имитационные упражнения</w:t>
                    </w:r>
                  </w:p>
                </w:txbxContent>
              </v:textbox>
            </v:shape>
            <v:shape id="_x0000_s1218" type="#_x0000_t202" style="position:absolute;left:5187;top:15304;width:525;height:1308">
              <v:textbox style="layout-flow:vertical;mso-layout-flow-alt:bottom-to-top;mso-next-textbox:#_x0000_s1218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Учебные игры</w:t>
                    </w:r>
                  </w:p>
                </w:txbxContent>
              </v:textbox>
            </v:shape>
            <v:shape id="_x0000_s1219" type="#_x0000_t202" style="position:absolute;left:5973;top:15304;width:655;height:1308">
              <v:textbox style="layout-flow:vertical;mso-layout-flow-alt:bottom-to-top;mso-next-textbox:#_x0000_s1219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Производственные игры</w:t>
                    </w:r>
                  </w:p>
                </w:txbxContent>
              </v:textbox>
            </v:shape>
            <v:shape id="_x0000_s1220" type="#_x0000_t202" style="position:absolute;left:6890;top:15304;width:654;height:1307">
              <v:textbox style="layout-flow:vertical;mso-layout-flow-alt:bottom-to-top;mso-next-textbox:#_x0000_s1220">
                <w:txbxContent>
                  <w:p w:rsidR="008810A9" w:rsidRPr="00531861" w:rsidRDefault="008810A9" w:rsidP="00531861">
                    <w:pPr>
                      <w:spacing w:line="216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Исследовательские игры</w:t>
                    </w:r>
                  </w:p>
                </w:txbxContent>
              </v:textbox>
            </v:shape>
            <v:shape id="_x0000_s1221" type="#_x0000_t202" style="position:absolute;left:7806;top:15304;width:654;height:1309">
              <v:textbox style="layout-flow:vertical;mso-layout-flow-alt:bottom-to-top;mso-next-textbox:#_x0000_s1221">
                <w:txbxContent>
                  <w:p w:rsidR="008810A9" w:rsidRPr="00531861" w:rsidRDefault="008810A9" w:rsidP="00531861">
                    <w:pPr>
                      <w:spacing w:line="216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Инновационные игры</w:t>
                    </w:r>
                  </w:p>
                </w:txbxContent>
              </v:textbox>
            </v:shape>
            <v:shape id="_x0000_s1222" type="#_x0000_t202" style="position:absolute;left:8723;top:15304;width:654;height:1309">
              <v:textbox style="layout-flow:vertical;mso-layout-flow-alt:bottom-to-top;mso-next-textbox:#_x0000_s1222">
                <w:txbxContent>
                  <w:p w:rsidR="008810A9" w:rsidRPr="00531861" w:rsidRDefault="008810A9" w:rsidP="00531861">
                    <w:pPr>
                      <w:spacing w:line="216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1861">
                      <w:rPr>
                        <w:rFonts w:ascii="Times New Roman" w:hAnsi="Times New Roman" w:cs="Times New Roman"/>
                      </w:rPr>
                      <w:t>Орг</w:t>
                    </w:r>
                    <w:r w:rsidR="00246072">
                      <w:rPr>
                        <w:rFonts w:ascii="Times New Roman" w:hAnsi="Times New Roman" w:cs="Times New Roman"/>
                      </w:rPr>
                      <w:t xml:space="preserve">. </w:t>
                    </w:r>
                    <w:r w:rsidRPr="00531861">
                      <w:rPr>
                        <w:rFonts w:ascii="Times New Roman" w:hAnsi="Times New Roman" w:cs="Times New Roman"/>
                      </w:rPr>
                      <w:t>мыслительные игры</w:t>
                    </w:r>
                  </w:p>
                </w:txbxContent>
              </v:textbox>
            </v:shape>
            <v:line id="_x0000_s1223" style="position:absolute" from="4272,15042" to="4272,15304">
              <v:stroke endarrow="block"/>
            </v:line>
            <v:line id="_x0000_s1224" style="position:absolute" from="6628,15042" to="6628,15173"/>
            <v:line id="_x0000_s1225" style="position:absolute" from="5450,15173" to="7152,15173"/>
            <v:line id="_x0000_s1226" style="position:absolute" from="5450,15173" to="5450,15304">
              <v:stroke endarrow="block"/>
            </v:line>
            <v:line id="_x0000_s1227" style="position:absolute" from="7152,15173" to="7152,15304">
              <v:stroke endarrow="block"/>
            </v:line>
            <v:line id="_x0000_s1228" style="position:absolute" from="6366,15173" to="6366,15304">
              <v:stroke endarrow="block"/>
            </v:line>
            <v:line id="_x0000_s1229" style="position:absolute" from="8068,15173" to="9115,15173"/>
            <v:line id="_x0000_s1230" style="position:absolute" from="8199,15042" to="8199,15173"/>
            <v:line id="_x0000_s1231" style="position:absolute" from="8068,15173" to="8068,15304">
              <v:stroke endarrow="block"/>
            </v:line>
            <v:line id="_x0000_s1232" style="position:absolute" from="9115,15173" to="9115,15304">
              <v:stroke endarrow="block"/>
            </v:line>
            <v:shape id="_x0000_s1233" type="#_x0000_t202" style="position:absolute;left:4141;top:17006;width:1178;height:391">
              <v:textbox style="mso-next-textbox:#_x0000_s1233">
                <w:txbxContent>
                  <w:p w:rsidR="008810A9" w:rsidRPr="00F6025E" w:rsidRDefault="008810A9" w:rsidP="00531861">
                    <w:pPr>
                      <w:spacing w:after="0" w:line="240" w:lineRule="auto"/>
                      <w:jc w:val="center"/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Тренинг</w:t>
                    </w:r>
                  </w:p>
                </w:txbxContent>
              </v:textbox>
            </v:shape>
            <v:shape id="_x0000_s1234" type="#_x0000_t202" style="position:absolute;left:5450;top:17006;width:1440;height:390">
              <v:textbox style="mso-next-textbox:#_x0000_s1234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Блиц игры</w:t>
                    </w:r>
                  </w:p>
                </w:txbxContent>
              </v:textbox>
            </v:shape>
            <v:shape id="_x0000_s1235" type="#_x0000_t202" style="position:absolute;left:7021;top:17006;width:2225;height:392">
              <v:textbox style="mso-next-textbox:#_x0000_s1235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Проблемно-деловые игры</w:t>
                    </w:r>
                  </w:p>
                </w:txbxContent>
              </v:textbox>
            </v:shape>
            <v:shape id="_x0000_s1236" type="#_x0000_t202" style="position:absolute;left:5188;top:17529;width:1573;height:392">
              <v:textbox style="mso-next-textbox:#_x0000_s1236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Мини-игры</w:t>
                    </w:r>
                  </w:p>
                </w:txbxContent>
              </v:textbox>
            </v:shape>
            <v:shape id="_x0000_s1237" type="#_x0000_t202" style="position:absolute;left:7021;top:17529;width:2225;height:524">
              <v:textbox style="mso-next-textbox:#_x0000_s1237">
                <w:txbxContent>
                  <w:p w:rsidR="008810A9" w:rsidRPr="00531861" w:rsidRDefault="008810A9" w:rsidP="005318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18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Индивидуальные игровые занятия на ПК</w:t>
                    </w:r>
                  </w:p>
                </w:txbxContent>
              </v:textbox>
            </v:shape>
            <v:line id="_x0000_s1238" style="position:absolute" from="6759,17791" to="7021,17791"/>
            <v:line id="_x0000_s1239" style="position:absolute" from="4403,16613" to="4403,17006">
              <v:stroke endarrow="block"/>
            </v:line>
            <v:line id="_x0000_s1240" style="position:absolute" from="5581,16613" to="5581,17006">
              <v:stroke endarrow="block"/>
            </v:line>
            <v:line id="_x0000_s1241" style="position:absolute" from="6235,16744" to="8068,16745"/>
            <v:line id="_x0000_s1242" style="position:absolute" from="7283,16744" to="7283,17006">
              <v:stroke endarrow="block"/>
            </v:line>
            <v:line id="_x0000_s1243" style="position:absolute" from="6235,16613" to="6235,16744"/>
            <v:line id="_x0000_s1244" style="position:absolute" from="7283,16613" to="7283,16744"/>
            <v:line id="_x0000_s1245" style="position:absolute" from="8068,16613" to="8068,16744"/>
            <v:line id="_x0000_s1246" style="position:absolute" from="5581,17398" to="5581,17529"/>
            <w10:wrap type="none"/>
            <w10:anchorlock/>
          </v:group>
        </w:pict>
      </w:r>
    </w:p>
    <w:p w:rsidR="00531861" w:rsidRDefault="00531861" w:rsidP="00531861">
      <w:pPr>
        <w:pStyle w:val="a7"/>
        <w:spacing w:before="0" w:beforeAutospacing="0" w:after="0" w:afterAutospacing="0"/>
        <w:jc w:val="center"/>
      </w:pPr>
      <w:r>
        <w:t>Рисунок 6 - Классификация методов активного обучения по М. Новик.</w:t>
      </w:r>
    </w:p>
    <w:p w:rsidR="00531861" w:rsidRPr="00D870C0" w:rsidRDefault="00531861" w:rsidP="0053186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531861" w:rsidRPr="00531861" w:rsidRDefault="00531861" w:rsidP="00FE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61">
        <w:rPr>
          <w:rFonts w:ascii="Times New Roman" w:eastAsia="Times New Roman" w:hAnsi="Times New Roman" w:cs="Times New Roman"/>
          <w:sz w:val="24"/>
          <w:szCs w:val="24"/>
        </w:rPr>
        <w:t>Выделяя неимитационные и имитационные группы методов активного обучения, М. Новик указывает на их высокий эффект при усвоении материала, поскольку достигается существенное его приближение к конкретной практической или профессиональной деятельности. При этом значительно усиливаются мот</w:t>
      </w:r>
      <w:r w:rsidR="008421BF">
        <w:rPr>
          <w:rFonts w:ascii="Times New Roman" w:eastAsia="Times New Roman" w:hAnsi="Times New Roman" w:cs="Times New Roman"/>
          <w:sz w:val="24"/>
          <w:szCs w:val="24"/>
        </w:rPr>
        <w:t>ивация и активность обучения [</w:t>
      </w:r>
      <w:r w:rsidR="0069573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31861">
        <w:rPr>
          <w:rFonts w:ascii="Times New Roman" w:eastAsia="Times New Roman" w:hAnsi="Times New Roman" w:cs="Times New Roman"/>
          <w:sz w:val="24"/>
          <w:szCs w:val="24"/>
        </w:rPr>
        <w:t>, c. 70].</w:t>
      </w:r>
    </w:p>
    <w:p w:rsidR="00531861" w:rsidRPr="00014CE0" w:rsidRDefault="00531861" w:rsidP="0001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eastAsia="Times New Roman" w:hAnsi="Times New Roman" w:cs="Times New Roman"/>
          <w:sz w:val="24"/>
          <w:szCs w:val="24"/>
        </w:rPr>
        <w:t>Среди методов активного обучения в последние годы выделяют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4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интерактивного обучения,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 осу</w:t>
      </w:r>
      <w:r w:rsidRPr="00014CE0">
        <w:rPr>
          <w:rFonts w:ascii="Times New Roman" w:hAnsi="Times New Roman" w:cs="Times New Roman"/>
          <w:sz w:val="24"/>
          <w:szCs w:val="24"/>
        </w:rPr>
        <w:t>ществляем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ого в формах совместной </w:t>
      </w:r>
      <w:r w:rsidRPr="00014CE0">
        <w:rPr>
          <w:rFonts w:ascii="Times New Roman" w:hAnsi="Times New Roman" w:cs="Times New Roman"/>
          <w:sz w:val="24"/>
          <w:szCs w:val="24"/>
        </w:rPr>
        <w:t>деятельности учащихся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>: все участники образовательного процесса в</w:t>
      </w:r>
      <w:r w:rsidRPr="00014CE0">
        <w:rPr>
          <w:rFonts w:ascii="Times New Roman" w:hAnsi="Times New Roman" w:cs="Times New Roman"/>
          <w:sz w:val="24"/>
          <w:szCs w:val="24"/>
        </w:rPr>
        <w:t xml:space="preserve">заимодействуют 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друг с другом, </w:t>
      </w:r>
      <w:r w:rsidRPr="00014CE0">
        <w:rPr>
          <w:rFonts w:ascii="Times New Roman" w:hAnsi="Times New Roman" w:cs="Times New Roman"/>
          <w:sz w:val="24"/>
          <w:szCs w:val="24"/>
        </w:rPr>
        <w:t>обмениваются информацией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14CE0">
        <w:rPr>
          <w:rFonts w:ascii="Times New Roman" w:hAnsi="Times New Roman" w:cs="Times New Roman"/>
          <w:sz w:val="24"/>
          <w:szCs w:val="24"/>
        </w:rPr>
        <w:t>совместно решают проб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 xml:space="preserve">лемы, моделируют ситуации, оценивают действия участников и свое собственное поведение, </w:t>
      </w:r>
      <w:r w:rsidRPr="00014CE0">
        <w:rPr>
          <w:rFonts w:ascii="Times New Roman" w:hAnsi="Times New Roman" w:cs="Times New Roman"/>
          <w:sz w:val="24"/>
          <w:szCs w:val="24"/>
        </w:rPr>
        <w:t xml:space="preserve">погружаются в реальную атмосферу делового сотрудничества по разрешению проблем. </w:t>
      </w:r>
    </w:p>
    <w:p w:rsidR="00531861" w:rsidRPr="00014CE0" w:rsidRDefault="00531861" w:rsidP="00014C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4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Интерактивное обучение</w:t>
      </w:r>
      <w:r w:rsidRPr="00014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14CE0">
        <w:rPr>
          <w:rFonts w:ascii="Times New Roman" w:hAnsi="Times New Roman" w:cs="Times New Roman"/>
          <w:bCs/>
          <w:iCs/>
          <w:sz w:val="24"/>
          <w:szCs w:val="24"/>
        </w:rPr>
        <w:t>предполагает логику образовательного процесса не от теории к практике, а от формирования нового опыта к его теоретическому осмыслению через применение, опыт и знания участников образовательного процесса, служит источником их взаимообучения и взаимообогащения.</w:t>
      </w:r>
    </w:p>
    <w:p w:rsidR="00531861" w:rsidRPr="00014CE0" w:rsidRDefault="00531861" w:rsidP="00014C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CE0">
        <w:rPr>
          <w:rFonts w:ascii="Times New Roman" w:hAnsi="Times New Roman" w:cs="Times New Roman"/>
          <w:i/>
          <w:sz w:val="24"/>
          <w:szCs w:val="24"/>
        </w:rPr>
        <w:t xml:space="preserve">Для методов интерактивного обучения характерны: 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 xml:space="preserve">диалогичность общения; 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наличие обратной связи;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активность мышления;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повышенная эмоциональность;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рефлексия;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sz w:val="24"/>
          <w:szCs w:val="24"/>
        </w:rPr>
        <w:t>высокая результативность обучения.</w:t>
      </w:r>
    </w:p>
    <w:p w:rsidR="00531861" w:rsidRPr="00014CE0" w:rsidRDefault="00531861" w:rsidP="00014CE0">
      <w:pPr>
        <w:pStyle w:val="Style3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4"/>
          <w:szCs w:val="24"/>
        </w:rPr>
      </w:pPr>
      <w:r w:rsidRPr="00014CE0">
        <w:rPr>
          <w:rStyle w:val="FontStyle37"/>
          <w:rFonts w:ascii="Times New Roman" w:hAnsi="Times New Roman" w:cs="Times New Roman"/>
          <w:i/>
          <w:sz w:val="24"/>
          <w:szCs w:val="24"/>
        </w:rPr>
        <w:t>К методам интерактивного обучения относят</w:t>
      </w:r>
      <w:r w:rsidRPr="00014CE0">
        <w:rPr>
          <w:rStyle w:val="FontStyle37"/>
          <w:rFonts w:ascii="Times New Roman" w:hAnsi="Times New Roman" w:cs="Times New Roman"/>
          <w:sz w:val="24"/>
          <w:szCs w:val="24"/>
        </w:rPr>
        <w:t xml:space="preserve">: 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i/>
          <w:sz w:val="24"/>
          <w:szCs w:val="24"/>
        </w:rPr>
        <w:lastRenderedPageBreak/>
        <w:t>дискуссионные методы</w:t>
      </w:r>
      <w:r w:rsidRPr="00014CE0">
        <w:rPr>
          <w:rFonts w:ascii="Times New Roman" w:hAnsi="Times New Roman" w:cs="Times New Roman"/>
          <w:sz w:val="24"/>
          <w:szCs w:val="24"/>
        </w:rPr>
        <w:t xml:space="preserve"> - диалог, групповая дискуссия, разбор ситуаций из практики, анализ ситуаций морального выбора, «мозговой штурм», метод круглого стола, эвристическая беседа и др.; </w:t>
      </w:r>
    </w:p>
    <w:p w:rsidR="00531861" w:rsidRPr="00014CE0" w:rsidRDefault="00531861" w:rsidP="00014CE0">
      <w:pPr>
        <w:numPr>
          <w:ilvl w:val="0"/>
          <w:numId w:val="24"/>
        </w:numPr>
        <w:tabs>
          <w:tab w:val="clear" w:pos="9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CE0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014CE0">
        <w:rPr>
          <w:rStyle w:val="FontStyle37"/>
          <w:rFonts w:ascii="Times New Roman" w:hAnsi="Times New Roman" w:cs="Times New Roman"/>
          <w:i/>
          <w:sz w:val="24"/>
          <w:szCs w:val="24"/>
        </w:rPr>
        <w:t xml:space="preserve"> </w:t>
      </w:r>
      <w:r w:rsidRPr="00014CE0">
        <w:rPr>
          <w:rFonts w:ascii="Times New Roman" w:hAnsi="Times New Roman" w:cs="Times New Roman"/>
          <w:i/>
          <w:sz w:val="24"/>
          <w:szCs w:val="24"/>
        </w:rPr>
        <w:t>методы</w:t>
      </w:r>
      <w:r w:rsidRPr="00014CE0">
        <w:rPr>
          <w:rFonts w:ascii="Times New Roman" w:hAnsi="Times New Roman" w:cs="Times New Roman"/>
          <w:sz w:val="24"/>
          <w:szCs w:val="24"/>
        </w:rPr>
        <w:t xml:space="preserve"> – дидактические, творческие, деловые, ролевые игры; совместная разработка проектов, обсуждение специальных видеозаписей, включая запись собственных действий.</w:t>
      </w:r>
    </w:p>
    <w:p w:rsidR="00185750" w:rsidRPr="00014CE0" w:rsidRDefault="00185750" w:rsidP="00185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185750" w:rsidRPr="00FE7DFF" w:rsidRDefault="00185750" w:rsidP="00185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DFF">
        <w:rPr>
          <w:rFonts w:ascii="Times New Roman" w:hAnsi="Times New Roman" w:cs="Times New Roman"/>
          <w:b/>
          <w:bCs/>
          <w:iCs/>
          <w:sz w:val="24"/>
          <w:szCs w:val="24"/>
        </w:rPr>
        <w:t>Взаимосвязь методов и приемов обучения</w:t>
      </w:r>
      <w:r w:rsidR="000B3B8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E7D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03CE" w:rsidRDefault="00185750" w:rsidP="0041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75">
        <w:rPr>
          <w:rFonts w:ascii="Times New Roman" w:hAnsi="Times New Roman" w:cs="Times New Roman"/>
          <w:sz w:val="24"/>
          <w:szCs w:val="24"/>
        </w:rPr>
        <w:t xml:space="preserve">Различные методы и приемы обучения взаимосвязаны друг с другом. В образовательной практике учителя искусства повысить эффективность применяемого метода позволяют приемы. </w:t>
      </w:r>
    </w:p>
    <w:p w:rsidR="004103CE" w:rsidRPr="00E60B08" w:rsidRDefault="004103CE" w:rsidP="0041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08">
        <w:rPr>
          <w:rFonts w:ascii="Times New Roman" w:hAnsi="Times New Roman" w:cs="Times New Roman"/>
          <w:i/>
          <w:sz w:val="24"/>
          <w:szCs w:val="24"/>
        </w:rPr>
        <w:t>Методический</w:t>
      </w:r>
      <w:r w:rsidRPr="00E60B08">
        <w:rPr>
          <w:rFonts w:ascii="Times New Roman" w:hAnsi="Times New Roman" w:cs="Times New Roman"/>
          <w:sz w:val="24"/>
          <w:szCs w:val="24"/>
        </w:rPr>
        <w:t xml:space="preserve"> </w:t>
      </w:r>
      <w:r w:rsidRPr="00E60B08">
        <w:rPr>
          <w:rFonts w:ascii="Times New Roman" w:hAnsi="Times New Roman" w:cs="Times New Roman"/>
          <w:i/>
          <w:sz w:val="24"/>
          <w:szCs w:val="24"/>
        </w:rPr>
        <w:t>приём</w:t>
      </w:r>
      <w:r w:rsidRPr="00E60B08">
        <w:rPr>
          <w:rFonts w:ascii="Times New Roman" w:hAnsi="Times New Roman" w:cs="Times New Roman"/>
          <w:sz w:val="24"/>
          <w:szCs w:val="24"/>
        </w:rPr>
        <w:t xml:space="preserve"> - дополнительный способ, направленный на повышение эффективности метода. Приём принято считать частью, элементом метода, по отношению к методу приёмы носят частный характер.</w:t>
      </w:r>
    </w:p>
    <w:p w:rsidR="00185750" w:rsidRPr="00FE7E75" w:rsidRDefault="00185750" w:rsidP="0018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75">
        <w:rPr>
          <w:rFonts w:ascii="Times New Roman" w:hAnsi="Times New Roman" w:cs="Times New Roman"/>
          <w:sz w:val="24"/>
          <w:szCs w:val="24"/>
        </w:rPr>
        <w:t>В определенных случаях при</w:t>
      </w:r>
      <w:r w:rsidR="004103CE">
        <w:rPr>
          <w:rFonts w:ascii="Times New Roman" w:hAnsi="Times New Roman" w:cs="Times New Roman"/>
          <w:sz w:val="24"/>
          <w:szCs w:val="24"/>
        </w:rPr>
        <w:t>ё</w:t>
      </w:r>
      <w:r w:rsidRPr="00FE7E75">
        <w:rPr>
          <w:rFonts w:ascii="Times New Roman" w:hAnsi="Times New Roman" w:cs="Times New Roman"/>
          <w:sz w:val="24"/>
          <w:szCs w:val="24"/>
        </w:rPr>
        <w:t>м работает как метод и наоборот метод начинает выполнять функцию при</w:t>
      </w:r>
      <w:r w:rsidR="004103CE">
        <w:rPr>
          <w:rFonts w:ascii="Times New Roman" w:hAnsi="Times New Roman" w:cs="Times New Roman"/>
          <w:sz w:val="24"/>
          <w:szCs w:val="24"/>
        </w:rPr>
        <w:t>ё</w:t>
      </w:r>
      <w:r w:rsidRPr="00FE7E75">
        <w:rPr>
          <w:rFonts w:ascii="Times New Roman" w:hAnsi="Times New Roman" w:cs="Times New Roman"/>
          <w:sz w:val="24"/>
          <w:szCs w:val="24"/>
        </w:rPr>
        <w:t>ма. Если преследуется цель ознакомления учащихся с устройством того или иного инструмента (например, музыкального) или приспособления для художественных работ, то обычно проводится объяснение его устройства, показ модели или наглядного изображения данного инструмента. Если ставится цель формирования у учащихся умений и навыков выполнения тех или иных приемов работы с этим инструментом или приспособлением, то в этом случае не обойтись без упражнений или практической работы учащихся.</w:t>
      </w:r>
    </w:p>
    <w:p w:rsidR="00185750" w:rsidRPr="00FE7DFF" w:rsidRDefault="00185750" w:rsidP="0018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DFF">
        <w:rPr>
          <w:rFonts w:ascii="Times New Roman" w:hAnsi="Times New Roman" w:cs="Times New Roman"/>
          <w:sz w:val="24"/>
          <w:szCs w:val="24"/>
        </w:rPr>
        <w:t>Большое влияние на взаимосвязь методов и при</w:t>
      </w:r>
      <w:r w:rsidR="004103CE">
        <w:rPr>
          <w:rFonts w:ascii="Times New Roman" w:hAnsi="Times New Roman" w:cs="Times New Roman"/>
          <w:sz w:val="24"/>
          <w:szCs w:val="24"/>
        </w:rPr>
        <w:t>ё</w:t>
      </w:r>
      <w:r w:rsidRPr="00FE7DFF">
        <w:rPr>
          <w:rFonts w:ascii="Times New Roman" w:hAnsi="Times New Roman" w:cs="Times New Roman"/>
          <w:sz w:val="24"/>
          <w:szCs w:val="24"/>
        </w:rPr>
        <w:t>мов обучения оказывает содержание учебного материала. Простой описательный фактический материал можно изложить с помощью рассказа. Изучение технических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(техники игры на каком-либо музыкальном инструменте</w:t>
      </w:r>
      <w:r w:rsidRPr="00FE7D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техники живописи, рисунка и т.п.), </w:t>
      </w:r>
      <w:r w:rsidRPr="00FE7DFF">
        <w:rPr>
          <w:rFonts w:ascii="Times New Roman" w:hAnsi="Times New Roman" w:cs="Times New Roman"/>
          <w:sz w:val="24"/>
          <w:szCs w:val="24"/>
        </w:rPr>
        <w:t xml:space="preserve">требующее раскрытие их сущности, выполняется с помощью объяснения и применения средств наглядности (таблица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DFF">
        <w:rPr>
          <w:rFonts w:ascii="Times New Roman" w:hAnsi="Times New Roman" w:cs="Times New Roman"/>
          <w:sz w:val="24"/>
          <w:szCs w:val="24"/>
        </w:rPr>
        <w:t>).</w:t>
      </w:r>
    </w:p>
    <w:p w:rsidR="00DD686F" w:rsidRDefault="00DD686F" w:rsidP="00FE7E7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18575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85750" w:rsidRPr="00185750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="003A076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85750" w:rsidRPr="00185750">
        <w:rPr>
          <w:rFonts w:ascii="Times New Roman" w:hAnsi="Times New Roman" w:cs="Times New Roman"/>
          <w:sz w:val="24"/>
          <w:szCs w:val="24"/>
        </w:rPr>
        <w:t>практики</w:t>
      </w:r>
      <w:r w:rsidRPr="00DD686F">
        <w:rPr>
          <w:rFonts w:ascii="Times New Roman" w:hAnsi="Times New Roman" w:cs="Times New Roman"/>
          <w:sz w:val="24"/>
          <w:szCs w:val="24"/>
        </w:rPr>
        <w:t xml:space="preserve"> </w:t>
      </w:r>
      <w:r w:rsidRPr="00185750">
        <w:rPr>
          <w:rFonts w:ascii="Times New Roman" w:hAnsi="Times New Roman" w:cs="Times New Roman"/>
          <w:sz w:val="24"/>
          <w:szCs w:val="24"/>
        </w:rPr>
        <w:t>свидетельствует</w:t>
      </w:r>
      <w:r w:rsidR="00185750" w:rsidRPr="001857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«</w:t>
      </w:r>
      <w:r w:rsidR="00185750" w:rsidRPr="00185750">
        <w:rPr>
          <w:rFonts w:ascii="Times New Roman" w:hAnsi="Times New Roman" w:cs="Times New Roman"/>
          <w:sz w:val="24"/>
          <w:szCs w:val="24"/>
        </w:rPr>
        <w:t>очень часто, когда учитель говорит о выборе методов обучения,</w:t>
      </w:r>
      <w:r w:rsidR="00185750">
        <w:rPr>
          <w:rFonts w:ascii="Times New Roman" w:hAnsi="Times New Roman" w:cs="Times New Roman"/>
          <w:sz w:val="24"/>
          <w:szCs w:val="24"/>
        </w:rPr>
        <w:t xml:space="preserve"> н</w:t>
      </w:r>
      <w:r w:rsidR="00185750" w:rsidRPr="00185750">
        <w:rPr>
          <w:rFonts w:ascii="Times New Roman" w:hAnsi="Times New Roman" w:cs="Times New Roman"/>
          <w:sz w:val="24"/>
          <w:szCs w:val="24"/>
        </w:rPr>
        <w:t>а самом деле он выбирает не методы, а приемы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750" w:rsidRPr="00185750">
        <w:rPr>
          <w:rFonts w:ascii="Times New Roman" w:hAnsi="Times New Roman" w:cs="Times New Roman"/>
          <w:sz w:val="24"/>
          <w:szCs w:val="24"/>
        </w:rPr>
        <w:t>. Можно предположить, что в идеальном варианте сначала в процессе своей проектировочной деятельности учитель выбирает основной метод (или основные методы), а уже потом начинает думать о формах его (или их) реализации, т. е. о совокупности приемов</w:t>
      </w:r>
      <w:r w:rsidR="00FE7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750" w:rsidRDefault="00FE7E75" w:rsidP="00FE7E7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FE7E75">
        <w:rPr>
          <w:rFonts w:ascii="Times New Roman" w:hAnsi="Times New Roman" w:cs="Times New Roman"/>
          <w:sz w:val="24"/>
          <w:szCs w:val="24"/>
        </w:rPr>
        <w:t>выбирая методы предстоящего урока</w:t>
      </w:r>
      <w:r w:rsidR="00DD686F">
        <w:rPr>
          <w:rFonts w:ascii="Times New Roman" w:hAnsi="Times New Roman" w:cs="Times New Roman"/>
          <w:sz w:val="24"/>
          <w:szCs w:val="24"/>
        </w:rPr>
        <w:t>,</w:t>
      </w:r>
      <w:r w:rsidRPr="00FE7E75">
        <w:rPr>
          <w:rFonts w:ascii="Times New Roman" w:hAnsi="Times New Roman" w:cs="Times New Roman"/>
          <w:sz w:val="24"/>
          <w:szCs w:val="24"/>
        </w:rPr>
        <w:t xml:space="preserve"> учитель определяет те из них, которые будут применяться на разных </w:t>
      </w:r>
      <w:r w:rsidR="00DD686F">
        <w:rPr>
          <w:rFonts w:ascii="Times New Roman" w:hAnsi="Times New Roman" w:cs="Times New Roman"/>
          <w:sz w:val="24"/>
          <w:szCs w:val="24"/>
        </w:rPr>
        <w:t xml:space="preserve">его </w:t>
      </w:r>
      <w:r w:rsidRPr="00FE7E75">
        <w:rPr>
          <w:rFonts w:ascii="Times New Roman" w:hAnsi="Times New Roman" w:cs="Times New Roman"/>
          <w:sz w:val="24"/>
          <w:szCs w:val="24"/>
        </w:rPr>
        <w:t>этапах</w:t>
      </w:r>
      <w:r w:rsidR="00DD686F">
        <w:rPr>
          <w:rFonts w:ascii="Times New Roman" w:hAnsi="Times New Roman" w:cs="Times New Roman"/>
          <w:sz w:val="24"/>
          <w:szCs w:val="24"/>
        </w:rPr>
        <w:t>. О</w:t>
      </w:r>
      <w:r w:rsidRPr="00FE7E75">
        <w:rPr>
          <w:rFonts w:ascii="Times New Roman" w:hAnsi="Times New Roman" w:cs="Times New Roman"/>
          <w:sz w:val="24"/>
          <w:szCs w:val="24"/>
        </w:rPr>
        <w:t xml:space="preserve">риентируясь на избранные методы, </w:t>
      </w:r>
      <w:r w:rsidR="00DD686F">
        <w:rPr>
          <w:rFonts w:ascii="Times New Roman" w:hAnsi="Times New Roman" w:cs="Times New Roman"/>
          <w:sz w:val="24"/>
          <w:szCs w:val="24"/>
        </w:rPr>
        <w:t xml:space="preserve">он </w:t>
      </w:r>
      <w:r w:rsidRPr="00FE7E75">
        <w:rPr>
          <w:rFonts w:ascii="Times New Roman" w:hAnsi="Times New Roman" w:cs="Times New Roman"/>
          <w:sz w:val="24"/>
          <w:szCs w:val="24"/>
        </w:rPr>
        <w:t>определяет способы и формы их реализации, т. е. выбирает различные методические приемы, продумывая конкретное наполнение содержанием каждого приема, каждой формы учебной работы</w:t>
      </w:r>
      <w:r w:rsidR="00DD686F">
        <w:rPr>
          <w:rFonts w:ascii="Times New Roman" w:hAnsi="Times New Roman" w:cs="Times New Roman"/>
          <w:sz w:val="24"/>
          <w:szCs w:val="24"/>
        </w:rPr>
        <w:t>, выполняемой учащимися [</w:t>
      </w:r>
      <w:r w:rsidR="008421BF">
        <w:rPr>
          <w:rFonts w:ascii="Times New Roman" w:hAnsi="Times New Roman" w:cs="Times New Roman"/>
          <w:sz w:val="24"/>
          <w:szCs w:val="24"/>
        </w:rPr>
        <w:t>1</w:t>
      </w:r>
      <w:r w:rsidR="00695735">
        <w:rPr>
          <w:rFonts w:ascii="Times New Roman" w:hAnsi="Times New Roman" w:cs="Times New Roman"/>
          <w:sz w:val="24"/>
          <w:szCs w:val="24"/>
        </w:rPr>
        <w:t>3</w:t>
      </w:r>
      <w:r w:rsidR="00DD686F">
        <w:rPr>
          <w:rFonts w:ascii="Times New Roman" w:hAnsi="Times New Roman" w:cs="Times New Roman"/>
          <w:sz w:val="24"/>
          <w:szCs w:val="24"/>
        </w:rPr>
        <w:t>].</w:t>
      </w:r>
    </w:p>
    <w:p w:rsidR="00246072" w:rsidRPr="00DD686F" w:rsidRDefault="00246072" w:rsidP="00FE7E7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 w:cs="Times New Roman"/>
          <w:sz w:val="24"/>
          <w:szCs w:val="24"/>
        </w:rPr>
      </w:pPr>
    </w:p>
    <w:p w:rsidR="00185750" w:rsidRDefault="00185750" w:rsidP="0018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FF">
        <w:rPr>
          <w:rFonts w:ascii="Times New Roman" w:hAnsi="Times New Roman" w:cs="Times New Roman"/>
          <w:sz w:val="24"/>
          <w:szCs w:val="24"/>
        </w:rPr>
        <w:t xml:space="preserve">Таблица 6 - Взаимодействие методов и приемов в образовательной практике учителя </w:t>
      </w:r>
    </w:p>
    <w:p w:rsidR="00246072" w:rsidRPr="00FE7DFF" w:rsidRDefault="00246072" w:rsidP="0018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185750" w:rsidRPr="00FE7DFF" w:rsidTr="00C61647">
        <w:trPr>
          <w:trHeight w:val="2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246072" w:rsidRDefault="00185750" w:rsidP="000D2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246072" w:rsidRDefault="00185750" w:rsidP="000D2A4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46072">
              <w:rPr>
                <w:bCs w:val="0"/>
                <w:sz w:val="24"/>
                <w:szCs w:val="24"/>
              </w:rPr>
              <w:t>Приемы</w:t>
            </w:r>
          </w:p>
        </w:tc>
      </w:tr>
      <w:tr w:rsidR="00185750" w:rsidRPr="00FE7DFF" w:rsidTr="000D2A46">
        <w:trPr>
          <w:trHeight w:val="7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Словесного метода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Рассказ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Беседа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 xml:space="preserve">Объяснение </w:t>
            </w:r>
          </w:p>
        </w:tc>
      </w:tr>
      <w:tr w:rsidR="00185750" w:rsidRPr="00FE7DFF" w:rsidTr="000D2A46">
        <w:trPr>
          <w:trHeight w:val="201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Наглядного метода </w:t>
            </w:r>
          </w:p>
          <w:p w:rsidR="00185750" w:rsidRPr="00FE7DFF" w:rsidRDefault="00185750" w:rsidP="000D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Демонстрация натуральных объектов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Демонстрация приемов работы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Выполнение рисунка на доске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Демонстрация видеофильмов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Показ действия в нормальном темпе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Показ действия в замедленном темпе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Показ действия в ускоренном темпе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8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 xml:space="preserve">Показ с расчленением действия на отдельные элементы </w:t>
            </w:r>
          </w:p>
        </w:tc>
      </w:tr>
      <w:tr w:rsidR="00185750" w:rsidRPr="00FE7DFF" w:rsidTr="000D2A46">
        <w:trPr>
          <w:trHeight w:val="94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072" w:rsidRDefault="00185750" w:rsidP="0024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Практического </w:t>
            </w:r>
          </w:p>
          <w:p w:rsidR="00185750" w:rsidRPr="00FE7DFF" w:rsidRDefault="00185750" w:rsidP="0024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pStyle w:val="4"/>
              <w:numPr>
                <w:ilvl w:val="0"/>
                <w:numId w:val="29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Пробное выполнение трудовых действий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9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Инструктаж (вводный, текущий, заключительный)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9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Рабочее упражнение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29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 xml:space="preserve">Опыты </w:t>
            </w:r>
          </w:p>
        </w:tc>
      </w:tr>
      <w:tr w:rsidR="00185750" w:rsidRPr="00FE7DFF" w:rsidTr="000D2A46">
        <w:trPr>
          <w:trHeight w:val="22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F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Проблемное изложение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Мозговой штурм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 xml:space="preserve">Скрытая координация 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Целевой анализ (самоанализ)</w:t>
            </w:r>
          </w:p>
          <w:p w:rsidR="00185750" w:rsidRPr="000D2A46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0D2A46">
              <w:rPr>
                <w:b w:val="0"/>
                <w:spacing w:val="-4"/>
                <w:sz w:val="24"/>
                <w:szCs w:val="24"/>
              </w:rPr>
              <w:t>Выдвижение гипотез, формулировка выводов</w:t>
            </w:r>
            <w:r w:rsidR="000D2A46" w:rsidRPr="000D2A46">
              <w:rPr>
                <w:b w:val="0"/>
                <w:spacing w:val="-4"/>
                <w:sz w:val="24"/>
                <w:szCs w:val="24"/>
              </w:rPr>
              <w:t>,</w:t>
            </w:r>
            <w:r w:rsidRPr="000D2A46">
              <w:rPr>
                <w:b w:val="0"/>
                <w:spacing w:val="-4"/>
                <w:sz w:val="24"/>
                <w:szCs w:val="24"/>
              </w:rPr>
              <w:t xml:space="preserve"> их опытная проверка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>Столкновение учащихся с явлениями, требующими теоретического обоснования</w:t>
            </w:r>
          </w:p>
          <w:p w:rsidR="00185750" w:rsidRPr="00FE7DFF" w:rsidRDefault="00185750" w:rsidP="000D2A46">
            <w:pPr>
              <w:pStyle w:val="4"/>
              <w:numPr>
                <w:ilvl w:val="0"/>
                <w:numId w:val="30"/>
              </w:numPr>
              <w:tabs>
                <w:tab w:val="clear" w:pos="720"/>
                <w:tab w:val="num" w:pos="423"/>
              </w:tabs>
              <w:spacing w:before="0" w:after="0"/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FE7DFF">
              <w:rPr>
                <w:b w:val="0"/>
                <w:sz w:val="24"/>
                <w:szCs w:val="24"/>
              </w:rPr>
              <w:t xml:space="preserve">Постановка поисковой задачи </w:t>
            </w:r>
          </w:p>
        </w:tc>
      </w:tr>
    </w:tbl>
    <w:p w:rsidR="00E60B08" w:rsidRPr="00D155E9" w:rsidRDefault="00E60B08" w:rsidP="004A2C9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81DB4" w:rsidRDefault="00CD69D8" w:rsidP="00A660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педагогики искусства. </w:t>
      </w:r>
      <w:r w:rsidR="00FE7DFF" w:rsidRPr="00FE7DFF">
        <w:rPr>
          <w:rFonts w:ascii="Times New Roman" w:hAnsi="Times New Roman" w:cs="Times New Roman"/>
          <w:b/>
          <w:sz w:val="24"/>
          <w:szCs w:val="24"/>
        </w:rPr>
        <w:t xml:space="preserve">Панорама методов в образовательной практике </w:t>
      </w:r>
    </w:p>
    <w:p w:rsidR="004A2C93" w:rsidRDefault="00781DB4" w:rsidP="00781D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DFF">
        <w:rPr>
          <w:rFonts w:ascii="Times New Roman" w:hAnsi="Times New Roman" w:cs="Times New Roman"/>
          <w:b/>
          <w:sz w:val="24"/>
          <w:szCs w:val="24"/>
        </w:rPr>
        <w:t>учителя</w:t>
      </w:r>
      <w:r w:rsidR="00FE7DFF" w:rsidRPr="00FE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34" w:rsidRPr="00186C96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EF175A" w:rsidRPr="00EF175A" w:rsidRDefault="00EF175A" w:rsidP="006A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общепедагогическими методами в педагогике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существуют и специальные методы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предполагает доминирование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искусства 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духовно-практического, творческого, индивидуального отношения человека к миру,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 полной мере могут обеспечить 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общедидактические методы. Формирование такого отношения к миру возможно в условиях воспитания творчеством, т. е. организации художественной деятельности учащегося</w:t>
      </w:r>
      <w:r w:rsid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само по себе требует особых методов работы учителя, обеспечивающих 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 w:rsid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искусства и общения учащихся его средствами.</w:t>
      </w:r>
      <w:r w:rsid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324499" w:rsidRP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методам относят специальные методы</w:t>
      </w:r>
      <w:r w:rsidR="006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499" w:rsidRP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4499" w:rsidRPr="005835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методы педагогики</w:t>
      </w:r>
      <w:r w:rsidR="00CD69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8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искусства</w:t>
      </w:r>
      <w:r w:rsidR="00324499" w:rsidRPr="00324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9D8" w:rsidRPr="006A119A" w:rsidRDefault="00CD69D8" w:rsidP="00CD69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A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</w:t>
      </w:r>
      <w:r w:rsidRPr="00987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6A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основополагающи</w:t>
      </w:r>
      <w:r w:rsidRPr="00987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6A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</w:t>
      </w:r>
      <w:r w:rsidRPr="00987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6A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арт-педагогики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7233">
        <w:rPr>
          <w:rFonts w:ascii="Times New Roman" w:eastAsia="Times New Roman" w:hAnsi="Times New Roman" w:cs="Times New Roman"/>
          <w:color w:val="000000"/>
        </w:rPr>
        <w:t>(</w:t>
      </w:r>
      <w:hyperlink r:id="rId9" w:history="1">
        <w:r w:rsidRPr="008D7233">
          <w:rPr>
            <w:rStyle w:val="a5"/>
            <w:rFonts w:ascii="Times New Roman" w:eastAsia="Times New Roman" w:hAnsi="Times New Roman" w:cs="Times New Roman"/>
          </w:rPr>
          <w:t>https://poisk-ru.ru/s21164t10.html</w:t>
        </w:r>
      </w:hyperlink>
      <w:r w:rsidRPr="008D7233">
        <w:rPr>
          <w:rFonts w:ascii="Times New Roman" w:eastAsia="Times New Roman" w:hAnsi="Times New Roman" w:cs="Times New Roman"/>
          <w:color w:val="000000"/>
        </w:rPr>
        <w:t xml:space="preserve"> )</w:t>
      </w:r>
      <w:r w:rsidRPr="006A119A">
        <w:rPr>
          <w:rFonts w:ascii="Times New Roman" w:eastAsia="Times New Roman" w:hAnsi="Times New Roman" w:cs="Times New Roman"/>
          <w:color w:val="000000"/>
        </w:rPr>
        <w:t>:</w:t>
      </w:r>
    </w:p>
    <w:p w:rsidR="00CD69D8" w:rsidRPr="002B65D7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5D7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импровизация;</w:t>
      </w:r>
    </w:p>
    <w:p w:rsidR="00CD69D8" w:rsidRPr="002B65D7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5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проблемно-диалоговый метод;</w:t>
      </w:r>
    </w:p>
    <w:p w:rsidR="00CD69D8" w:rsidRPr="002B65D7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5D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игры.</w:t>
      </w:r>
    </w:p>
    <w:p w:rsidR="00781DB4" w:rsidRDefault="00CD69D8" w:rsidP="00CD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pacing w:val="-4"/>
          <w:sz w:val="24"/>
          <w:szCs w:val="24"/>
        </w:rPr>
        <w:t xml:space="preserve">В образовательной практике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эти методы в сочетании с принципами </w:t>
      </w:r>
      <w:r w:rsidRPr="0055459D">
        <w:rPr>
          <w:rFonts w:ascii="Times New Roman" w:eastAsia="Times New Roman" w:hAnsi="Times New Roman" w:cs="Times New Roman"/>
          <w:b/>
          <w:sz w:val="24"/>
          <w:szCs w:val="24"/>
        </w:rPr>
        <w:t>педагогики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69D8" w:rsidRDefault="00CD69D8" w:rsidP="00CD69D8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представлены широким спектром вариативности: 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созерцание, чувствование, вглядывание, духовно-идеальное постижение сущности художественного произведения;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интонационный и художественный анализ произведений искусства;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переинтонирование образа через постановку различных художественных задач;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перинтонирование образа на язык смежного вида искусства (перевода в другую модальность);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сравнение (контраст и сопоставление);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игра, драматизация, театрализация;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C77">
        <w:rPr>
          <w:rFonts w:ascii="Times New Roman" w:hAnsi="Times New Roman"/>
          <w:bCs/>
          <w:spacing w:val="-4"/>
          <w:sz w:val="24"/>
          <w:szCs w:val="24"/>
        </w:rPr>
        <w:t>полифонический метод</w:t>
      </w: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полифонизм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моделирование (создание композиций);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во внемузыкальные сферы, сопряженные с проведением аналогий, сравнений, возникновением ассоциаций;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художественного контекста;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тренинг;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синестезия – «соощущения»;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диалогов разных уровней (автор - реципиент, учащийся-соклассник, автор-учитель-ученик, диалог с самим собой, с другой культурой, с миром и т.д.).</w:t>
      </w:r>
    </w:p>
    <w:p w:rsidR="00CD69D8" w:rsidRPr="008D1E93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парадокс - контраст и неожиданность, точка удивления;</w:t>
      </w:r>
    </w:p>
    <w:p w:rsidR="00CD69D8" w:rsidRPr="000D2A46" w:rsidRDefault="00CD69D8" w:rsidP="00CD69D8">
      <w:pPr>
        <w:pStyle w:val="a3"/>
        <w:numPr>
          <w:ilvl w:val="0"/>
          <w:numId w:val="37"/>
        </w:numPr>
        <w:spacing w:after="0" w:line="240" w:lineRule="auto"/>
        <w:rPr>
          <w:rFonts w:ascii="Calibri" w:hAnsi="Calibri"/>
          <w:i/>
          <w:iCs/>
          <w:color w:val="000000"/>
        </w:rPr>
      </w:pPr>
      <w:r w:rsidRPr="008D1E93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идентификация, «одушевление</w:t>
      </w:r>
      <w:r w:rsidRPr="000D2A46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0D2A46" w:rsidRPr="00CD69D8" w:rsidRDefault="00CD69D8" w:rsidP="00CD69D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6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партитура вопросов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46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средство активизации художественно-творческой деятельности обучающихся </w:t>
      </w:r>
      <w:r w:rsidR="008421BF" w:rsidRPr="00CD69D8">
        <w:rPr>
          <w:rFonts w:ascii="Times New Roman" w:hAnsi="Times New Roman"/>
          <w:snapToGrid w:val="0"/>
          <w:sz w:val="24"/>
          <w:szCs w:val="24"/>
        </w:rPr>
        <w:t>[7]</w:t>
      </w:r>
      <w:r w:rsidR="000D2A46" w:rsidRPr="00CD69D8">
        <w:rPr>
          <w:rFonts w:ascii="Times New Roman" w:hAnsi="Times New Roman"/>
          <w:snapToGrid w:val="0"/>
          <w:sz w:val="24"/>
          <w:szCs w:val="24"/>
        </w:rPr>
        <w:t>.</w:t>
      </w:r>
    </w:p>
    <w:p w:rsidR="00FE7DFF" w:rsidRPr="00C16184" w:rsidRDefault="00FE7DFF" w:rsidP="00D155E9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03661B" w:rsidRPr="0003661B" w:rsidRDefault="0003661B" w:rsidP="0003661B">
      <w:pPr>
        <w:pStyle w:val="ad"/>
        <w:spacing w:after="0"/>
        <w:jc w:val="both"/>
        <w:rPr>
          <w:b/>
        </w:rPr>
      </w:pPr>
      <w:r w:rsidRPr="0003661B">
        <w:rPr>
          <w:b/>
          <w:snapToGrid w:val="0"/>
        </w:rPr>
        <w:lastRenderedPageBreak/>
        <w:t>Эстетическое созерцание, чувствование, вглядывание, духовно-идеальное постижение сущности художественного произведения.</w:t>
      </w:r>
    </w:p>
    <w:p w:rsidR="0003661B" w:rsidRPr="0003661B" w:rsidRDefault="0003661B" w:rsidP="0003661B">
      <w:pPr>
        <w:pStyle w:val="ad"/>
        <w:spacing w:after="0"/>
        <w:ind w:firstLine="708"/>
        <w:jc w:val="both"/>
      </w:pPr>
      <w:r w:rsidRPr="0003661B">
        <w:rPr>
          <w:i/>
        </w:rPr>
        <w:t>Созерцание</w:t>
      </w:r>
      <w:r w:rsidRPr="0003661B">
        <w:t xml:space="preserve"> – активное восприятие, образное «охватывание» целого, осознанное познание сущности вещей. Адекватное постижение воспринимающим замысла художника, его идеи, слияние формы и содержания. 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7D9E">
        <w:rPr>
          <w:rFonts w:ascii="Times New Roman" w:hAnsi="Times New Roman"/>
          <w:i/>
          <w:iCs/>
          <w:color w:val="000000"/>
          <w:sz w:val="24"/>
          <w:szCs w:val="24"/>
        </w:rPr>
        <w:t>Метод размышления о музыке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(Д.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Б. Кабалевский) направлен на личностное, творчески индивидуальное присвоение учащимися духовных ценностей. Его использование подразумевает не усвоение учащимися готового знания, а выбор проблемы учителем и предъявление ее для самостоятельного решения ученикам. «Важно, чтобы решение новых вопросов, приобретало форму кратких собеседований учителя с учащимися. 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каждом таком собеседовании должны наглядно ощущаться три неразрывно связанных момента: первый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 четко сформулированная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i/>
          <w:iCs/>
          <w:color w:val="000000"/>
          <w:sz w:val="24"/>
          <w:szCs w:val="24"/>
        </w:rPr>
        <w:t>учителем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задача; второй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 постепенное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i/>
          <w:iCs/>
          <w:color w:val="000000"/>
          <w:sz w:val="24"/>
          <w:szCs w:val="24"/>
        </w:rPr>
        <w:t>совместно с учащимися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решение этой задачи; третий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47D9E">
        <w:rPr>
          <w:rFonts w:ascii="Times New Roman" w:hAnsi="Times New Roman"/>
          <w:color w:val="000000"/>
          <w:sz w:val="24"/>
          <w:szCs w:val="24"/>
        </w:rPr>
        <w:t xml:space="preserve"> окончательный вывод, сделать который и произнести (всегда, когда это возможно)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i/>
          <w:iCs/>
          <w:color w:val="000000"/>
          <w:sz w:val="24"/>
          <w:szCs w:val="24"/>
        </w:rPr>
        <w:t>сами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47D9E">
        <w:rPr>
          <w:rFonts w:ascii="Times New Roman" w:hAnsi="Times New Roman"/>
          <w:color w:val="000000"/>
          <w:sz w:val="24"/>
          <w:szCs w:val="24"/>
        </w:rPr>
        <w:t>учащиеся»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91F86">
        <w:rPr>
          <w:rFonts w:ascii="Times New Roman" w:hAnsi="Times New Roman"/>
          <w:color w:val="000000"/>
          <w:sz w:val="24"/>
          <w:szCs w:val="24"/>
        </w:rPr>
        <w:t xml:space="preserve"> «Столкновение мнений </w:t>
      </w:r>
      <w:r w:rsidRPr="00A47D9E">
        <w:rPr>
          <w:rFonts w:ascii="Times New Roman" w:hAnsi="Times New Roman"/>
          <w:color w:val="000000"/>
          <w:sz w:val="24"/>
          <w:szCs w:val="24"/>
        </w:rPr>
        <w:t>вызывает «творческий конфликт», который приводит к открытию новых, точнее, к осознанию давно уже (на практике) известных, но ранее не осознававшихся истин (например, о возможности «встречи» в одном произведении жанровых основ музыки, о соотношении в музыке выразительности и изобразительности, о композиционных закономерностях музыкальной формы и т. п.)</w:t>
      </w:r>
      <w:r w:rsidR="00B91F86">
        <w:rPr>
          <w:rFonts w:ascii="Times New Roman" w:hAnsi="Times New Roman"/>
          <w:color w:val="000000"/>
          <w:sz w:val="24"/>
          <w:szCs w:val="24"/>
        </w:rPr>
        <w:t>» (Д.</w:t>
      </w:r>
      <w:r w:rsidR="00B91F86" w:rsidRPr="00A47D9E">
        <w:rPr>
          <w:rFonts w:ascii="Times New Roman" w:hAnsi="Times New Roman"/>
          <w:color w:val="000000"/>
          <w:sz w:val="24"/>
          <w:szCs w:val="24"/>
        </w:rPr>
        <w:t>Б. Кабалевский)</w:t>
      </w:r>
      <w:r w:rsidRPr="00A47D9E">
        <w:rPr>
          <w:rFonts w:ascii="Times New Roman" w:hAnsi="Times New Roman"/>
          <w:color w:val="000000"/>
          <w:sz w:val="24"/>
          <w:szCs w:val="24"/>
        </w:rPr>
        <w:t>.</w:t>
      </w:r>
    </w:p>
    <w:p w:rsidR="0003661B" w:rsidRPr="0055058E" w:rsidRDefault="0003661B" w:rsidP="000366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058E">
        <w:rPr>
          <w:rFonts w:ascii="Times New Roman" w:hAnsi="Times New Roman"/>
          <w:i/>
          <w:sz w:val="24"/>
          <w:szCs w:val="24"/>
        </w:rPr>
        <w:t xml:space="preserve">Основные критерии эстетического созерцания: 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D6CB7">
        <w:rPr>
          <w:rFonts w:ascii="Times New Roman" w:hAnsi="Times New Roman"/>
          <w:sz w:val="24"/>
          <w:szCs w:val="24"/>
        </w:rPr>
        <w:t xml:space="preserve">декватность восприятия единства формы и содержания; 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>творческая интерпретация художественного текста;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>глубина и оригинальность ассоциаций;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 xml:space="preserve">умение уловить в произведении философский вопрос; 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>умение переводить исходный текст в другую модальность, на язык другого искусства;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9AF">
        <w:rPr>
          <w:rFonts w:ascii="Times New Roman" w:hAnsi="Times New Roman"/>
          <w:sz w:val="24"/>
          <w:szCs w:val="24"/>
        </w:rPr>
        <w:t>открытость суждений, экстравертность, простота и лаконичность высказывания, дохо</w:t>
      </w:r>
      <w:r w:rsidR="0005465D">
        <w:rPr>
          <w:rFonts w:ascii="Times New Roman" w:hAnsi="Times New Roman"/>
          <w:sz w:val="24"/>
          <w:szCs w:val="24"/>
        </w:rPr>
        <w:t>дящего до афористичности;</w:t>
      </w:r>
    </w:p>
    <w:p w:rsidR="0003661B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 xml:space="preserve">глубокие жизненные и философские обобщения; </w:t>
      </w:r>
    </w:p>
    <w:p w:rsidR="0003661B" w:rsidRPr="002369AF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AF">
        <w:rPr>
          <w:rFonts w:ascii="Times New Roman" w:hAnsi="Times New Roman"/>
          <w:sz w:val="24"/>
          <w:szCs w:val="24"/>
        </w:rPr>
        <w:t xml:space="preserve">умение видеть </w:t>
      </w:r>
      <w:r>
        <w:rPr>
          <w:rFonts w:ascii="Times New Roman" w:hAnsi="Times New Roman"/>
          <w:sz w:val="24"/>
          <w:szCs w:val="24"/>
        </w:rPr>
        <w:t>«</w:t>
      </w:r>
      <w:r w:rsidRPr="002369AF">
        <w:rPr>
          <w:rFonts w:ascii="Times New Roman" w:hAnsi="Times New Roman"/>
          <w:sz w:val="24"/>
          <w:szCs w:val="24"/>
        </w:rPr>
        <w:t>необычное в обычном</w:t>
      </w:r>
      <w:r>
        <w:rPr>
          <w:rFonts w:ascii="Times New Roman" w:hAnsi="Times New Roman"/>
          <w:sz w:val="24"/>
          <w:szCs w:val="24"/>
        </w:rPr>
        <w:t>»</w:t>
      </w:r>
      <w:r w:rsidRPr="002369AF">
        <w:rPr>
          <w:rFonts w:ascii="Times New Roman" w:hAnsi="Times New Roman"/>
          <w:sz w:val="24"/>
          <w:szCs w:val="24"/>
        </w:rPr>
        <w:t>.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184">
        <w:rPr>
          <w:rFonts w:ascii="Times New Roman" w:hAnsi="Times New Roman"/>
          <w:color w:val="000000"/>
        </w:rPr>
        <w:t>(</w:t>
      </w:r>
      <w:r w:rsidRPr="00C16184">
        <w:rPr>
          <w:rFonts w:ascii="Times New Roman" w:hAnsi="Times New Roman"/>
          <w:i/>
          <w:color w:val="000000"/>
        </w:rPr>
        <w:t xml:space="preserve">См. Характер и уровень </w:t>
      </w:r>
      <w:r w:rsidR="00781DB4" w:rsidRPr="00C16184">
        <w:rPr>
          <w:rFonts w:ascii="Times New Roman" w:hAnsi="Times New Roman"/>
          <w:i/>
          <w:color w:val="000000"/>
        </w:rPr>
        <w:t>восприятия художественных</w:t>
      </w:r>
      <w:r w:rsidRPr="00C16184">
        <w:rPr>
          <w:rFonts w:ascii="Times New Roman" w:hAnsi="Times New Roman"/>
          <w:i/>
          <w:color w:val="000000"/>
        </w:rPr>
        <w:t xml:space="preserve"> произведений в лекции </w:t>
      </w:r>
      <w:r w:rsidR="00781DB4">
        <w:rPr>
          <w:rFonts w:ascii="Times New Roman" w:hAnsi="Times New Roman"/>
          <w:i/>
          <w:color w:val="000000"/>
        </w:rPr>
        <w:t>1.4.)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2"/>
          <w:szCs w:val="12"/>
        </w:rPr>
      </w:pPr>
    </w:p>
    <w:p w:rsidR="0003661B" w:rsidRPr="0090782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Интонационный анализ художественных произведений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2441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Интонация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C02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441">
        <w:rPr>
          <w:rFonts w:ascii="Times New Roman" w:hAnsi="Times New Roman"/>
          <w:i/>
          <w:iCs/>
          <w:color w:val="000000"/>
          <w:sz w:val="24"/>
          <w:szCs w:val="24"/>
        </w:rPr>
        <w:t xml:space="preserve">абсолютная величина, единица чувства и мысли человека, </w:t>
      </w:r>
      <w:r w:rsidRPr="00C02441">
        <w:rPr>
          <w:rFonts w:ascii="Times New Roman" w:hAnsi="Times New Roman"/>
          <w:color w:val="000000"/>
          <w:sz w:val="24"/>
          <w:szCs w:val="24"/>
        </w:rPr>
        <w:t>универсальная единица общения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661B" w:rsidRPr="00FB33AF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3AF">
        <w:rPr>
          <w:rFonts w:ascii="Times New Roman" w:hAnsi="Times New Roman"/>
          <w:i/>
          <w:sz w:val="24"/>
          <w:szCs w:val="24"/>
        </w:rPr>
        <w:t>Метод интонационно-стилевого постижения музыки</w:t>
      </w:r>
      <w:r w:rsidRPr="00FB33AF">
        <w:rPr>
          <w:rFonts w:ascii="Times New Roman" w:hAnsi="Times New Roman"/>
          <w:sz w:val="24"/>
          <w:szCs w:val="24"/>
        </w:rPr>
        <w:t xml:space="preserve"> (</w:t>
      </w:r>
      <w:r w:rsidRPr="00FB33AF">
        <w:rPr>
          <w:rFonts w:ascii="Times New Roman" w:hAnsi="Times New Roman"/>
          <w:i/>
          <w:sz w:val="24"/>
          <w:szCs w:val="24"/>
        </w:rPr>
        <w:t xml:space="preserve">Б. Асафьев, Д. Кабалевский, </w:t>
      </w:r>
      <w:r>
        <w:rPr>
          <w:rFonts w:ascii="Times New Roman" w:hAnsi="Times New Roman"/>
          <w:i/>
          <w:sz w:val="24"/>
          <w:szCs w:val="24"/>
        </w:rPr>
        <w:br/>
      </w:r>
      <w:r w:rsidRPr="00FB33AF">
        <w:rPr>
          <w:rFonts w:ascii="Times New Roman" w:hAnsi="Times New Roman"/>
          <w:i/>
          <w:sz w:val="24"/>
          <w:szCs w:val="24"/>
        </w:rPr>
        <w:t>В. Медушевский, Е. Критская</w:t>
      </w:r>
      <w:r w:rsidRPr="00FB33AF">
        <w:rPr>
          <w:rFonts w:ascii="Times New Roman" w:hAnsi="Times New Roman"/>
          <w:sz w:val="24"/>
          <w:szCs w:val="24"/>
        </w:rPr>
        <w:t>) как общехудожественный метод способству</w:t>
      </w:r>
      <w:r w:rsidR="0005465D">
        <w:rPr>
          <w:rFonts w:ascii="Times New Roman" w:hAnsi="Times New Roman"/>
          <w:sz w:val="24"/>
          <w:szCs w:val="24"/>
        </w:rPr>
        <w:t xml:space="preserve">ет </w:t>
      </w:r>
      <w:r w:rsidRPr="00FB33AF">
        <w:rPr>
          <w:rFonts w:ascii="Times New Roman" w:hAnsi="Times New Roman"/>
          <w:sz w:val="24"/>
          <w:szCs w:val="24"/>
        </w:rPr>
        <w:t>становлению «пытливого слуха» (Б. Асафьев) в художественно-познавательной деятельности (через метод наведения, интона</w:t>
      </w:r>
      <w:r w:rsidR="0005465D">
        <w:rPr>
          <w:rFonts w:ascii="Times New Roman" w:hAnsi="Times New Roman"/>
          <w:sz w:val="24"/>
          <w:szCs w:val="24"/>
        </w:rPr>
        <w:t>ционно-образные сопоставления).</w:t>
      </w:r>
    </w:p>
    <w:p w:rsidR="0003661B" w:rsidRDefault="0003661B" w:rsidP="000366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00E6">
        <w:rPr>
          <w:rFonts w:ascii="Times New Roman" w:hAnsi="Times New Roman"/>
          <w:bCs/>
          <w:i/>
          <w:sz w:val="24"/>
          <w:szCs w:val="24"/>
        </w:rPr>
        <w:t>«Метод переинтонирования»</w:t>
      </w:r>
      <w:r w:rsidRPr="00A800E6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>.</w:t>
      </w:r>
      <w:r w:rsidRPr="00A800E6">
        <w:rPr>
          <w:rFonts w:ascii="Times New Roman" w:hAnsi="Times New Roman"/>
          <w:i/>
          <w:sz w:val="24"/>
          <w:szCs w:val="24"/>
        </w:rPr>
        <w:t xml:space="preserve"> Красильниковой</w:t>
      </w:r>
      <w:r w:rsidRPr="00A800E6">
        <w:rPr>
          <w:rFonts w:ascii="Times New Roman" w:hAnsi="Times New Roman"/>
          <w:sz w:val="24"/>
          <w:szCs w:val="24"/>
        </w:rPr>
        <w:t xml:space="preserve"> заключается в планомерном раскрытии учащимся смысла музыки через интонацию в процессе ее изменений, развития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800E6">
        <w:rPr>
          <w:rFonts w:ascii="Times New Roman" w:hAnsi="Times New Roman"/>
          <w:sz w:val="24"/>
          <w:szCs w:val="24"/>
        </w:rPr>
        <w:t>направлен на формирование музыкального мышления на интона</w:t>
      </w:r>
      <w:r w:rsidR="0005465D">
        <w:rPr>
          <w:rFonts w:ascii="Times New Roman" w:hAnsi="Times New Roman"/>
          <w:sz w:val="24"/>
          <w:szCs w:val="24"/>
        </w:rPr>
        <w:t xml:space="preserve">ционной основе. </w:t>
      </w:r>
    </w:p>
    <w:p w:rsidR="0003661B" w:rsidRPr="00A800E6" w:rsidRDefault="0003661B" w:rsidP="000366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00E6">
        <w:rPr>
          <w:rFonts w:ascii="Times New Roman" w:hAnsi="Times New Roman"/>
          <w:sz w:val="24"/>
          <w:szCs w:val="24"/>
        </w:rPr>
        <w:t>Смысл музыки</w:t>
      </w:r>
      <w:r>
        <w:rPr>
          <w:rFonts w:ascii="Times New Roman" w:hAnsi="Times New Roman"/>
          <w:sz w:val="24"/>
          <w:szCs w:val="24"/>
        </w:rPr>
        <w:t xml:space="preserve"> (живописи)</w:t>
      </w:r>
      <w:r w:rsidRPr="00A800E6">
        <w:rPr>
          <w:rFonts w:ascii="Times New Roman" w:hAnsi="Times New Roman"/>
          <w:sz w:val="24"/>
          <w:szCs w:val="24"/>
        </w:rPr>
        <w:t xml:space="preserve"> постигается учащимися через сравнение интонаций внутри образа, через соотношение интонаций разных частей одного произведения, через переосмысление произведения целиком в разных исполнительских трактовках, через изменение интонаций в рамках произведений другого стиля, жанра, драматургии.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3661B" w:rsidRPr="00FE5A93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Переинтонирование образа через постановку различных художественных задач</w:t>
      </w:r>
      <w:r>
        <w:rPr>
          <w:b/>
          <w:color w:val="000000"/>
        </w:rPr>
        <w:t>.</w:t>
      </w:r>
    </w:p>
    <w:p w:rsidR="0003661B" w:rsidRPr="0005465D" w:rsidRDefault="0003661B" w:rsidP="0003661B">
      <w:pPr>
        <w:pStyle w:val="af"/>
        <w:ind w:firstLine="709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Переинтонировани</w:t>
      </w:r>
      <w:r w:rsidR="0005465D"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е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через постановку различных художественных задач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осуществляется 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через цепочку </w:t>
      </w:r>
      <w:r w:rsidRPr="0005465D">
        <w:rPr>
          <w:rFonts w:ascii="Times New Roman" w:hAnsi="Times New Roman" w:cs="Times New Roman"/>
          <w:i/>
          <w:spacing w:val="-2"/>
          <w:sz w:val="24"/>
          <w:szCs w:val="24"/>
        </w:rPr>
        <w:t>композитор-исполнитель-слушатель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 как «соучастие» в становлении художественного замысла произведения, 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создание художественного контраста, художественного обобщения, культурных параллелей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 (поиск аналогов в бытии и динамике развития искусства)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05465D">
        <w:rPr>
          <w:rFonts w:ascii="Times New Roman" w:hAnsi="Times New Roman" w:cs="Times New Roman"/>
          <w:bCs/>
          <w:color w:val="C0504D"/>
          <w:spacing w:val="-2"/>
          <w:sz w:val="24"/>
          <w:szCs w:val="24"/>
        </w:rPr>
        <w:t xml:space="preserve"> 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импровизации,</w:t>
      </w:r>
      <w:r w:rsidRPr="0005465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игрового проектирования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моделирование творческих профессий)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5465D">
        <w:rPr>
          <w:rFonts w:ascii="Times New Roman" w:hAnsi="Times New Roman" w:cs="Times New Roman"/>
          <w:iCs/>
          <w:spacing w:val="-2"/>
          <w:sz w:val="24"/>
          <w:szCs w:val="24"/>
        </w:rPr>
        <w:t>обыгрывания ролей</w:t>
      </w:r>
      <w:r w:rsidRPr="0005465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3661B" w:rsidRPr="00C266A7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66A7">
        <w:rPr>
          <w:rFonts w:ascii="Times New Roman" w:hAnsi="Times New Roman"/>
          <w:b/>
          <w:color w:val="000000"/>
          <w:sz w:val="24"/>
          <w:szCs w:val="24"/>
        </w:rPr>
        <w:lastRenderedPageBreak/>
        <w:t>Перинтонирование образа на язык смежного вида искусства (</w:t>
      </w:r>
      <w:r>
        <w:rPr>
          <w:rFonts w:ascii="Times New Roman" w:hAnsi="Times New Roman"/>
          <w:b/>
          <w:color w:val="000000"/>
          <w:sz w:val="24"/>
          <w:szCs w:val="24"/>
        </w:rPr>
        <w:t>перевод в другую модальность).</w:t>
      </w:r>
    </w:p>
    <w:p w:rsidR="0003661B" w:rsidRPr="00144431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83284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Модальность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1444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(от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tooltip="Латинский язык" w:history="1">
        <w:r w:rsidRPr="00144431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4443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Modus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444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— размер, способ, образ) в разных предметных областях — категория, характеризующая способ </w:t>
      </w:r>
      <w:r w:rsidR="00F832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(образ) </w:t>
      </w:r>
      <w:r w:rsidRPr="001444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</w:t>
      </w:r>
      <w:r w:rsidR="00F832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йствия или отношение к действию.</w:t>
      </w:r>
    </w:p>
    <w:p w:rsidR="0003661B" w:rsidRPr="00C16184" w:rsidRDefault="0003661B" w:rsidP="00C1618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 w:rsidRPr="00C16184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Задание:</w:t>
      </w:r>
      <w:r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Прослуша</w:t>
      </w:r>
      <w:r w:rsidR="00C16184"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йте</w:t>
      </w:r>
      <w:r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музыку, проанализир</w:t>
      </w:r>
      <w:r w:rsidR="00C16184"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уйте</w:t>
      </w:r>
      <w:r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. </w:t>
      </w:r>
      <w:r w:rsidRPr="00C16184">
        <w:rPr>
          <w:rFonts w:ascii="Times New Roman" w:hAnsi="Times New Roman"/>
          <w:sz w:val="23"/>
          <w:szCs w:val="23"/>
        </w:rPr>
        <w:t>Переве</w:t>
      </w:r>
      <w:r w:rsidR="00C16184" w:rsidRPr="00C16184">
        <w:rPr>
          <w:rFonts w:ascii="Times New Roman" w:hAnsi="Times New Roman"/>
          <w:sz w:val="23"/>
          <w:szCs w:val="23"/>
        </w:rPr>
        <w:t>дите</w:t>
      </w:r>
      <w:r w:rsidRPr="00C16184">
        <w:rPr>
          <w:rFonts w:ascii="Times New Roman" w:hAnsi="Times New Roman"/>
          <w:sz w:val="23"/>
          <w:szCs w:val="23"/>
        </w:rPr>
        <w:t xml:space="preserve"> музыку</w:t>
      </w:r>
      <w:r w:rsidR="00F83284" w:rsidRPr="00C16184">
        <w:rPr>
          <w:rFonts w:ascii="Times New Roman" w:hAnsi="Times New Roman"/>
          <w:sz w:val="23"/>
          <w:szCs w:val="23"/>
        </w:rPr>
        <w:t xml:space="preserve"> на язык</w:t>
      </w:r>
      <w:r w:rsidRPr="00C16184">
        <w:rPr>
          <w:rFonts w:ascii="Times New Roman" w:hAnsi="Times New Roman"/>
          <w:sz w:val="23"/>
          <w:szCs w:val="23"/>
        </w:rPr>
        <w:t>: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sz w:val="23"/>
          <w:szCs w:val="23"/>
        </w:rPr>
      </w:pPr>
      <w:r w:rsidRPr="00C16184">
        <w:rPr>
          <w:rFonts w:ascii="Times New Roman" w:hAnsi="Times New Roman"/>
          <w:sz w:val="23"/>
          <w:szCs w:val="23"/>
        </w:rPr>
        <w:t>красок - выразит</w:t>
      </w:r>
      <w:r w:rsidR="00C16184" w:rsidRPr="00C16184">
        <w:rPr>
          <w:rFonts w:ascii="Times New Roman" w:hAnsi="Times New Roman"/>
          <w:sz w:val="23"/>
          <w:szCs w:val="23"/>
        </w:rPr>
        <w:t>е</w:t>
      </w:r>
      <w:r w:rsidRPr="00C16184">
        <w:rPr>
          <w:rFonts w:ascii="Times New Roman" w:hAnsi="Times New Roman"/>
          <w:sz w:val="23"/>
          <w:szCs w:val="23"/>
        </w:rPr>
        <w:t xml:space="preserve"> в цвете, характер</w:t>
      </w:r>
      <w:r w:rsidR="00C16184" w:rsidRPr="00C16184">
        <w:rPr>
          <w:rFonts w:ascii="Times New Roman" w:hAnsi="Times New Roman"/>
          <w:sz w:val="23"/>
          <w:szCs w:val="23"/>
        </w:rPr>
        <w:t>е</w:t>
      </w:r>
      <w:r w:rsidRPr="00C16184">
        <w:rPr>
          <w:rFonts w:ascii="Times New Roman" w:hAnsi="Times New Roman"/>
          <w:sz w:val="23"/>
          <w:szCs w:val="23"/>
        </w:rPr>
        <w:t xml:space="preserve"> линий, переда</w:t>
      </w:r>
      <w:r w:rsidR="00C16184" w:rsidRPr="00C16184">
        <w:rPr>
          <w:rFonts w:ascii="Times New Roman" w:hAnsi="Times New Roman"/>
          <w:sz w:val="23"/>
          <w:szCs w:val="23"/>
        </w:rPr>
        <w:t>й</w:t>
      </w:r>
      <w:r w:rsidRPr="00C16184">
        <w:rPr>
          <w:rFonts w:ascii="Times New Roman" w:hAnsi="Times New Roman"/>
          <w:sz w:val="23"/>
          <w:szCs w:val="23"/>
        </w:rPr>
        <w:t>т</w:t>
      </w:r>
      <w:r w:rsidR="00C16184" w:rsidRPr="00C16184">
        <w:rPr>
          <w:rFonts w:ascii="Times New Roman" w:hAnsi="Times New Roman"/>
          <w:sz w:val="23"/>
          <w:szCs w:val="23"/>
        </w:rPr>
        <w:t>е</w:t>
      </w:r>
      <w:r w:rsidRPr="00C16184">
        <w:rPr>
          <w:rFonts w:ascii="Times New Roman" w:hAnsi="Times New Roman"/>
          <w:sz w:val="23"/>
          <w:szCs w:val="23"/>
        </w:rPr>
        <w:t xml:space="preserve"> в рисунке динамические нюансы, тембры инструментов;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sz w:val="23"/>
          <w:szCs w:val="23"/>
        </w:rPr>
      </w:pPr>
      <w:r w:rsidRPr="00C16184">
        <w:rPr>
          <w:rFonts w:ascii="Times New Roman" w:hAnsi="Times New Roman"/>
          <w:sz w:val="23"/>
          <w:szCs w:val="23"/>
        </w:rPr>
        <w:t>литературы - сочини</w:t>
      </w:r>
      <w:r w:rsidR="00C16184" w:rsidRPr="00C16184">
        <w:rPr>
          <w:rFonts w:ascii="Times New Roman" w:hAnsi="Times New Roman"/>
          <w:sz w:val="23"/>
          <w:szCs w:val="23"/>
        </w:rPr>
        <w:t>те</w:t>
      </w:r>
      <w:r w:rsidRPr="00C16184">
        <w:rPr>
          <w:rFonts w:ascii="Times New Roman" w:hAnsi="Times New Roman"/>
          <w:sz w:val="23"/>
          <w:szCs w:val="23"/>
        </w:rPr>
        <w:t xml:space="preserve"> рассказ, историю, стихотворение, эссе;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движения - театр одного актера, пока</w:t>
      </w:r>
      <w:r w:rsidR="00C16184"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жите</w:t>
      </w:r>
      <w:r w:rsidRPr="00C1618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пантомимой и.т.д. 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03661B" w:rsidRPr="00F832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66A7">
        <w:rPr>
          <w:rFonts w:ascii="Times New Roman" w:hAnsi="Times New Roman"/>
          <w:b/>
          <w:color w:val="000000"/>
          <w:sz w:val="24"/>
          <w:szCs w:val="24"/>
        </w:rPr>
        <w:t>Наблюдени</w:t>
      </w:r>
      <w:r w:rsidR="00F83284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266A7">
        <w:rPr>
          <w:rFonts w:ascii="Times New Roman" w:hAnsi="Times New Roman"/>
          <w:b/>
          <w:color w:val="000000"/>
          <w:sz w:val="24"/>
          <w:szCs w:val="24"/>
        </w:rPr>
        <w:t xml:space="preserve"> и сравнени</w:t>
      </w:r>
      <w:r w:rsidR="00F83284">
        <w:rPr>
          <w:rFonts w:ascii="Times New Roman" w:hAnsi="Times New Roman"/>
          <w:b/>
          <w:color w:val="000000"/>
          <w:sz w:val="24"/>
          <w:szCs w:val="24"/>
        </w:rPr>
        <w:t>е (</w:t>
      </w:r>
      <w:r w:rsidR="00F83284" w:rsidRPr="00F83284">
        <w:rPr>
          <w:rFonts w:ascii="Times New Roman" w:hAnsi="Times New Roman"/>
          <w:b/>
          <w:color w:val="000000"/>
          <w:sz w:val="24"/>
          <w:szCs w:val="24"/>
        </w:rPr>
        <w:t>контраст и сопоставление)</w:t>
      </w:r>
      <w:r w:rsidRPr="00F8328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661B" w:rsidRPr="00F832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83284">
        <w:rPr>
          <w:rFonts w:ascii="Times New Roman" w:hAnsi="Times New Roman"/>
          <w:i/>
          <w:color w:val="000000"/>
          <w:spacing w:val="-4"/>
          <w:sz w:val="24"/>
          <w:szCs w:val="24"/>
        </w:rPr>
        <w:t>Метод контраста и сопоставления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— один из самых эффективнейших, которым пользуется художник для донесения главной мысли, идеи. Используя метод контраста, тождества, сопоставления, авторы заостряют внимание на главном, прерывают инерцию восприятия, сталкивают различные образы, по-новому освещают знакомые явления, заставляют задаться вопросом: «А зачем?», что дает возможность детям при восприятии попадать в пограничную зону сознания и переходить к новым ассоциациям, делать шаги в сторону, совмещать логику и ассоциации, мышление и воображение, соотносить </w:t>
      </w:r>
      <w:r w:rsidRPr="00F8328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относительные 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рассуждения с </w:t>
      </w:r>
      <w:r w:rsidRPr="00F8328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абсолютными 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>ощущениями.</w:t>
      </w:r>
    </w:p>
    <w:p w:rsidR="0003661B" w:rsidRPr="00514B3D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66A7">
        <w:rPr>
          <w:rFonts w:ascii="Times New Roman" w:hAnsi="Times New Roman"/>
          <w:color w:val="000000"/>
          <w:sz w:val="24"/>
          <w:szCs w:val="24"/>
        </w:rPr>
        <w:t xml:space="preserve">Поиск </w:t>
      </w:r>
      <w:r w:rsidRPr="00C266A7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контрастов или тождеств в художественном произведении 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выражены </w:t>
      </w:r>
      <w:r w:rsidRPr="00C266A7">
        <w:rPr>
          <w:rFonts w:ascii="Times New Roman" w:hAnsi="Times New Roman"/>
          <w:color w:val="000000"/>
          <w:sz w:val="24"/>
          <w:szCs w:val="24"/>
        </w:rPr>
        <w:t>через контрасты линий, объемов, фактуры, пластики, интонации жестов, ритма, мелодий, композиционных построений и, наконец, - скрытых (латентн</w:t>
      </w:r>
      <w:r>
        <w:rPr>
          <w:rFonts w:ascii="Times New Roman" w:hAnsi="Times New Roman"/>
          <w:color w:val="000000"/>
          <w:sz w:val="24"/>
          <w:szCs w:val="24"/>
        </w:rPr>
        <w:t xml:space="preserve">ых) тождеств или противоречий. </w:t>
      </w:r>
    </w:p>
    <w:p w:rsid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16184">
        <w:rPr>
          <w:rFonts w:ascii="Times New Roman" w:hAnsi="Times New Roman"/>
          <w:color w:val="000000"/>
          <w:spacing w:val="-4"/>
          <w:sz w:val="24"/>
          <w:szCs w:val="24"/>
        </w:rPr>
        <w:t>Особое внимание необходимо направить на постижение эмоциональных (интонационных) контрастов, которые являются интегрирующими и проявляются через весь комплекс средств.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661B" w:rsidRPr="00C16184" w:rsidRDefault="0003661B" w:rsidP="00C161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184">
        <w:rPr>
          <w:rFonts w:ascii="Times New Roman" w:hAnsi="Times New Roman"/>
          <w:color w:val="000000"/>
        </w:rPr>
        <w:t>(</w:t>
      </w:r>
      <w:r w:rsidRPr="00C16184">
        <w:rPr>
          <w:rFonts w:ascii="Times New Roman" w:hAnsi="Times New Roman"/>
          <w:i/>
          <w:color w:val="000000"/>
        </w:rPr>
        <w:t>См. «Таблица средств художественной выразительности в музыке, ИЗО, литературе» в лекции «Тренинг по развитию восприятия и воображения на уроках искусства»).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66A7">
        <w:rPr>
          <w:rFonts w:ascii="Times New Roman" w:hAnsi="Times New Roman"/>
          <w:color w:val="000000"/>
          <w:sz w:val="24"/>
          <w:szCs w:val="24"/>
        </w:rPr>
        <w:t>Контрасты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266A7">
        <w:rPr>
          <w:rFonts w:ascii="Times New Roman" w:hAnsi="Times New Roman"/>
          <w:color w:val="000000"/>
          <w:sz w:val="24"/>
          <w:szCs w:val="24"/>
        </w:rPr>
        <w:t xml:space="preserve"> бинарные оппозиции: богатый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266A7">
        <w:rPr>
          <w:rFonts w:ascii="Times New Roman" w:hAnsi="Times New Roman"/>
          <w:color w:val="000000"/>
          <w:sz w:val="24"/>
          <w:szCs w:val="24"/>
        </w:rPr>
        <w:t xml:space="preserve">бедный, Бог-Люцифер, открытый-замкнутый, </w:t>
      </w:r>
      <w:r>
        <w:rPr>
          <w:rFonts w:ascii="Times New Roman" w:hAnsi="Times New Roman"/>
          <w:color w:val="000000"/>
          <w:sz w:val="24"/>
          <w:szCs w:val="24"/>
        </w:rPr>
        <w:t>возбужденный-спо</w:t>
      </w:r>
      <w:r w:rsidRPr="00C266A7">
        <w:rPr>
          <w:rFonts w:ascii="Times New Roman" w:hAnsi="Times New Roman"/>
          <w:color w:val="000000"/>
          <w:sz w:val="24"/>
          <w:szCs w:val="24"/>
        </w:rPr>
        <w:t>койный, искренний-лукавый, тяжелый-легкий и т. д.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931CD" w:rsidRPr="00907824" w:rsidRDefault="00F83284" w:rsidP="00D931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Игр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931CD" w:rsidRPr="00E546A1">
        <w:rPr>
          <w:rFonts w:ascii="Times New Roman" w:hAnsi="Times New Roman"/>
          <w:b/>
          <w:color w:val="000000"/>
          <w:sz w:val="24"/>
          <w:szCs w:val="24"/>
        </w:rPr>
        <w:t>, драматизаци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D931CD" w:rsidRPr="00E546A1">
        <w:rPr>
          <w:rFonts w:ascii="Times New Roman" w:hAnsi="Times New Roman"/>
          <w:b/>
          <w:color w:val="000000"/>
          <w:sz w:val="24"/>
          <w:szCs w:val="24"/>
        </w:rPr>
        <w:t>, театрализаци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D931CD">
        <w:rPr>
          <w:b/>
          <w:color w:val="000000"/>
        </w:rPr>
        <w:t>.</w:t>
      </w:r>
    </w:p>
    <w:p w:rsidR="0003661B" w:rsidRPr="00F83284" w:rsidRDefault="0003661B" w:rsidP="00F83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>Введение элементов драматизации, игры способствует подключению эмоциональной сферы в процессе овладения законами искусства, законами художественного творчества.</w:t>
      </w:r>
      <w:r w:rsidR="00F83284" w:rsidRPr="00F8328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Таким </w:t>
      </w:r>
      <w:r w:rsidRPr="00F83284">
        <w:rPr>
          <w:rFonts w:ascii="Times New Roman" w:hAnsi="Times New Roman"/>
          <w:i/>
          <w:color w:val="000000"/>
          <w:spacing w:val="-4"/>
          <w:sz w:val="24"/>
          <w:szCs w:val="24"/>
        </w:rPr>
        <w:t>упражнением-импровизацией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может быть задание</w:t>
      </w:r>
      <w:r w:rsidR="00F83284" w:rsidRPr="00F83284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сделать пластическую миниатюру, поставить «мини-спектакль», продумать режиссуру и подобрать звуковое оформление (к этой работе можно подключить школьного хореографа или старшеклассников, занимаю</w:t>
      </w:r>
      <w:r w:rsidR="00F83284" w:rsidRPr="00F83284">
        <w:rPr>
          <w:rFonts w:ascii="Times New Roman" w:hAnsi="Times New Roman"/>
          <w:color w:val="000000"/>
          <w:spacing w:val="-4"/>
          <w:sz w:val="24"/>
          <w:szCs w:val="24"/>
        </w:rPr>
        <w:t>щихся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в танцевальных кружках).</w:t>
      </w:r>
    </w:p>
    <w:p w:rsidR="0003661B" w:rsidRPr="00F83284" w:rsidRDefault="0003661B" w:rsidP="00F83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83284">
        <w:rPr>
          <w:rFonts w:ascii="Times New Roman" w:hAnsi="Times New Roman"/>
          <w:i/>
          <w:color w:val="000000"/>
          <w:spacing w:val="-4"/>
          <w:sz w:val="24"/>
          <w:szCs w:val="24"/>
        </w:rPr>
        <w:t>Метод эмоциональной драматургии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368C0">
        <w:rPr>
          <w:rFonts w:ascii="Times New Roman" w:hAnsi="Times New Roman"/>
          <w:i/>
          <w:color w:val="000000"/>
          <w:spacing w:val="-4"/>
          <w:sz w:val="24"/>
          <w:szCs w:val="24"/>
        </w:rPr>
        <w:t>(</w:t>
      </w:r>
      <w:r w:rsidRPr="00A368C0">
        <w:rPr>
          <w:rFonts w:ascii="Times New Roman" w:hAnsi="Times New Roman"/>
          <w:i/>
          <w:color w:val="000000"/>
          <w:spacing w:val="-6"/>
          <w:sz w:val="24"/>
          <w:szCs w:val="24"/>
        </w:rPr>
        <w:t>Д. Кабалевский, Л. Предтеченская, Э. Абдуллин</w:t>
      </w:r>
      <w:r w:rsidRPr="00A368C0">
        <w:rPr>
          <w:rFonts w:ascii="Times New Roman" w:hAnsi="Times New Roman"/>
          <w:i/>
          <w:color w:val="000000"/>
          <w:spacing w:val="-4"/>
          <w:sz w:val="24"/>
          <w:szCs w:val="24"/>
        </w:rPr>
        <w:t>)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>; драматургическое решение в создании конкретного фрагмента педагогической реальности.</w:t>
      </w:r>
      <w:r w:rsid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A6832">
        <w:rPr>
          <w:rFonts w:ascii="Times New Roman" w:hAnsi="Times New Roman"/>
          <w:color w:val="000000"/>
          <w:spacing w:val="-6"/>
          <w:sz w:val="24"/>
          <w:szCs w:val="24"/>
        </w:rPr>
        <w:t>Педагог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выстраивает модель предстоящей деятельности аналогично художественному произведению, где содержание вкладывается в </w:t>
      </w:r>
      <w:r w:rsidRPr="006A6832">
        <w:rPr>
          <w:rFonts w:ascii="Times New Roman" w:hAnsi="Times New Roman"/>
          <w:color w:val="000000"/>
          <w:spacing w:val="-6"/>
          <w:sz w:val="24"/>
          <w:szCs w:val="24"/>
        </w:rPr>
        <w:t>определённую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форму, обозначаются кульминационные моменты и способы их создания. Так может быть построен урок, музыкальный фестиваль, концерт, кон</w:t>
      </w:r>
      <w:r w:rsidR="00F83284">
        <w:rPr>
          <w:rFonts w:ascii="Times New Roman" w:hAnsi="Times New Roman"/>
          <w:color w:val="000000"/>
          <w:spacing w:val="-4"/>
          <w:sz w:val="24"/>
          <w:szCs w:val="24"/>
        </w:rPr>
        <w:t>курс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 и т.</w:t>
      </w:r>
      <w:r w:rsidR="00F83284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F83284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3661B" w:rsidRPr="006A6832" w:rsidRDefault="0003661B" w:rsidP="000366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A6832">
        <w:rPr>
          <w:rFonts w:ascii="Times New Roman" w:hAnsi="Times New Roman"/>
          <w:i/>
          <w:spacing w:val="-4"/>
          <w:sz w:val="24"/>
          <w:szCs w:val="24"/>
        </w:rPr>
        <w:t>Метод</w:t>
      </w:r>
      <w:r w:rsidRPr="006A683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6A6832">
        <w:rPr>
          <w:rFonts w:ascii="Times New Roman" w:hAnsi="Times New Roman"/>
          <w:bCs/>
          <w:i/>
          <w:spacing w:val="-4"/>
          <w:sz w:val="24"/>
          <w:szCs w:val="24"/>
        </w:rPr>
        <w:t>«музыкальный театр</w:t>
      </w:r>
      <w:r w:rsidRPr="006A6832">
        <w:rPr>
          <w:rFonts w:ascii="Times New Roman" w:hAnsi="Times New Roman"/>
          <w:i/>
          <w:spacing w:val="-4"/>
          <w:sz w:val="24"/>
          <w:szCs w:val="24"/>
        </w:rPr>
        <w:t>»</w:t>
      </w:r>
      <w:r w:rsidRPr="006A6832">
        <w:rPr>
          <w:rFonts w:ascii="Times New Roman" w:hAnsi="Times New Roman"/>
          <w:spacing w:val="-4"/>
          <w:sz w:val="24"/>
          <w:szCs w:val="24"/>
        </w:rPr>
        <w:t xml:space="preserve"> - </w:t>
      </w:r>
      <w:r w:rsidR="006A6832" w:rsidRPr="006A6832">
        <w:rPr>
          <w:rFonts w:ascii="Times New Roman" w:hAnsi="Times New Roman"/>
          <w:spacing w:val="-4"/>
          <w:sz w:val="24"/>
          <w:szCs w:val="24"/>
        </w:rPr>
        <w:t>од</w:t>
      </w:r>
      <w:r w:rsidRPr="006A6832">
        <w:rPr>
          <w:rFonts w:ascii="Times New Roman" w:hAnsi="Times New Roman"/>
          <w:spacing w:val="-4"/>
          <w:sz w:val="24"/>
          <w:szCs w:val="24"/>
        </w:rPr>
        <w:t>и</w:t>
      </w:r>
      <w:r w:rsidR="006A6832" w:rsidRPr="006A6832">
        <w:rPr>
          <w:rFonts w:ascii="Times New Roman" w:hAnsi="Times New Roman"/>
          <w:spacing w:val="-4"/>
          <w:sz w:val="24"/>
          <w:szCs w:val="24"/>
        </w:rPr>
        <w:t>н</w:t>
      </w:r>
      <w:r w:rsidRPr="006A6832">
        <w:rPr>
          <w:rFonts w:ascii="Times New Roman" w:hAnsi="Times New Roman"/>
          <w:spacing w:val="-4"/>
          <w:sz w:val="24"/>
          <w:szCs w:val="24"/>
        </w:rPr>
        <w:t xml:space="preserve"> из методов, разработанных в системе музыкального воспитания К. Орфа. Данный метод направлен на постижение целостного музыкального содержания (духовная сторона + предметная сторона + интерпретация). Средства - звук, жест, танец, слово, литературный сюжет, стихи. Особенностью является то, что определяемые учителем средства должны быть реализованы в синтезе, например, литературный текст и звук. «Музыкальный театр» помогает </w:t>
      </w:r>
      <w:r w:rsidR="006A6832" w:rsidRPr="006A6832">
        <w:rPr>
          <w:rFonts w:ascii="Times New Roman" w:hAnsi="Times New Roman"/>
          <w:spacing w:val="-4"/>
          <w:sz w:val="24"/>
          <w:szCs w:val="24"/>
        </w:rPr>
        <w:t>ученику</w:t>
      </w:r>
      <w:r w:rsidRPr="006A6832">
        <w:rPr>
          <w:rFonts w:ascii="Times New Roman" w:hAnsi="Times New Roman"/>
          <w:spacing w:val="-4"/>
          <w:sz w:val="24"/>
          <w:szCs w:val="24"/>
        </w:rPr>
        <w:t xml:space="preserve"> музыку сделать зримой, осязаемой, что очень важно на начальном этапе взаимодействия с музыкальным искусством, когда дети не умеют еще говорить о музыке.</w:t>
      </w:r>
    </w:p>
    <w:p w:rsidR="0003661B" w:rsidRPr="00CF518F" w:rsidRDefault="0003661B" w:rsidP="000366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F518F">
        <w:rPr>
          <w:bCs/>
          <w:i/>
          <w:color w:val="000000"/>
        </w:rPr>
        <w:t>Метод художественно-педагогической драматургии (ХПД)</w:t>
      </w:r>
      <w:r w:rsidR="006A6832">
        <w:rPr>
          <w:bCs/>
          <w:i/>
          <w:color w:val="000000"/>
        </w:rPr>
        <w:t xml:space="preserve"> </w:t>
      </w:r>
      <w:r w:rsidR="006A6832" w:rsidRPr="006A6832">
        <w:rPr>
          <w:bCs/>
          <w:color w:val="000000"/>
        </w:rPr>
        <w:t>р</w:t>
      </w:r>
      <w:r w:rsidRPr="00CF518F">
        <w:rPr>
          <w:color w:val="000000"/>
        </w:rPr>
        <w:t xml:space="preserve">азработан на основе </w:t>
      </w:r>
      <w:r w:rsidR="006A6832">
        <w:rPr>
          <w:color w:val="000000"/>
        </w:rPr>
        <w:t xml:space="preserve">теории </w:t>
      </w:r>
      <w:r w:rsidRPr="00CF518F">
        <w:rPr>
          <w:color w:val="000000"/>
        </w:rPr>
        <w:t>проблемного обучения и основных закон</w:t>
      </w:r>
      <w:r w:rsidR="005B49BB">
        <w:rPr>
          <w:color w:val="000000"/>
        </w:rPr>
        <w:t>ах</w:t>
      </w:r>
      <w:r w:rsidRPr="00CF518F">
        <w:rPr>
          <w:color w:val="000000"/>
        </w:rPr>
        <w:t xml:space="preserve"> театральной драматургии</w:t>
      </w:r>
      <w:r w:rsidR="006A6832">
        <w:rPr>
          <w:color w:val="000000"/>
        </w:rPr>
        <w:t xml:space="preserve">. Это </w:t>
      </w:r>
      <w:r w:rsidRPr="00CF518F">
        <w:rPr>
          <w:color w:val="000000"/>
        </w:rPr>
        <w:t>система целенаправленных действий учителя, организующих на уроке общение учащихся с произведением искусства и обеспечивающих целостное восприятие произведения, используя силу его эмоционального воздействия для развития духовного мира школьника, а также получение знаний, необходимых для восприятия различных видов искусства.</w:t>
      </w:r>
    </w:p>
    <w:p w:rsidR="0003661B" w:rsidRPr="00C16184" w:rsidRDefault="0003661B" w:rsidP="0003661B">
      <w:pPr>
        <w:spacing w:after="0" w:line="240" w:lineRule="auto"/>
        <w:ind w:firstLine="464"/>
        <w:jc w:val="both"/>
        <w:rPr>
          <w:rFonts w:ascii="Times New Roman" w:hAnsi="Times New Roman"/>
          <w:sz w:val="12"/>
          <w:szCs w:val="12"/>
        </w:rPr>
      </w:pPr>
    </w:p>
    <w:p w:rsidR="00CC485A" w:rsidRDefault="00CC485A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661B" w:rsidRDefault="00A368C0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Полифонизм </w:t>
      </w:r>
      <w:r w:rsidR="0003661B">
        <w:rPr>
          <w:rFonts w:ascii="Times New Roman" w:hAnsi="Times New Roman"/>
          <w:b/>
          <w:color w:val="000000"/>
          <w:sz w:val="24"/>
          <w:szCs w:val="24"/>
        </w:rPr>
        <w:t>деятельности.</w:t>
      </w:r>
    </w:p>
    <w:p w:rsidR="0003661B" w:rsidRPr="0003661B" w:rsidRDefault="0003661B" w:rsidP="000366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03661B">
        <w:rPr>
          <w:rFonts w:ascii="Times New Roman" w:hAnsi="Times New Roman"/>
          <w:bCs/>
          <w:i/>
          <w:spacing w:val="-4"/>
          <w:sz w:val="24"/>
          <w:szCs w:val="24"/>
        </w:rPr>
        <w:t>«Полифонический метод»</w:t>
      </w:r>
      <w:r w:rsidRPr="0003661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368C0">
        <w:rPr>
          <w:rFonts w:ascii="Times New Roman" w:hAnsi="Times New Roman"/>
          <w:spacing w:val="-4"/>
          <w:sz w:val="24"/>
          <w:szCs w:val="24"/>
        </w:rPr>
        <w:t>(</w:t>
      </w:r>
      <w:r w:rsidRPr="0003661B">
        <w:rPr>
          <w:rFonts w:ascii="Times New Roman" w:hAnsi="Times New Roman"/>
          <w:spacing w:val="-4"/>
          <w:sz w:val="24"/>
          <w:szCs w:val="24"/>
        </w:rPr>
        <w:t>полифония художественной деятельности</w:t>
      </w:r>
      <w:r w:rsidR="00A368C0">
        <w:rPr>
          <w:rFonts w:ascii="Times New Roman" w:hAnsi="Times New Roman"/>
          <w:spacing w:val="-4"/>
          <w:sz w:val="24"/>
          <w:szCs w:val="24"/>
        </w:rPr>
        <w:t>)</w:t>
      </w:r>
      <w:r w:rsidRPr="0003661B">
        <w:rPr>
          <w:rFonts w:ascii="Times New Roman" w:hAnsi="Times New Roman"/>
          <w:spacing w:val="-4"/>
          <w:sz w:val="24"/>
          <w:szCs w:val="24"/>
        </w:rPr>
        <w:t xml:space="preserve"> направлен на удержание музыкального внимания на длительном протяжении времени через деятельностный подход: 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91">
        <w:rPr>
          <w:rFonts w:ascii="Times New Roman" w:hAnsi="Times New Roman"/>
          <w:sz w:val="24"/>
          <w:szCs w:val="24"/>
        </w:rPr>
        <w:t xml:space="preserve">коллективное </w:t>
      </w:r>
      <w:r w:rsidRPr="00266882">
        <w:rPr>
          <w:rFonts w:ascii="Times New Roman" w:hAnsi="Times New Roman"/>
          <w:sz w:val="24"/>
          <w:szCs w:val="24"/>
        </w:rPr>
        <w:t>музицирование;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вокальные импровизации;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пластическое интонирование;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 xml:space="preserve">создание исполнительских интерпретаций; 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драматизация музыкальных произведений;</w:t>
      </w:r>
    </w:p>
    <w:p w:rsidR="0003661B" w:rsidRPr="00556491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 xml:space="preserve">музицирование на простейших инструментах, где </w:t>
      </w:r>
      <w:r w:rsidRPr="00556491">
        <w:rPr>
          <w:rFonts w:ascii="Times New Roman" w:hAnsi="Times New Roman"/>
          <w:sz w:val="24"/>
          <w:szCs w:val="24"/>
        </w:rPr>
        <w:t>одновременно решаются задачи исполнительского анализа</w:t>
      </w:r>
      <w:r w:rsidR="00A368C0">
        <w:rPr>
          <w:rFonts w:ascii="Times New Roman" w:hAnsi="Times New Roman"/>
          <w:sz w:val="24"/>
          <w:szCs w:val="24"/>
        </w:rPr>
        <w:t>,</w:t>
      </w:r>
      <w:r w:rsidRPr="00556491">
        <w:rPr>
          <w:rFonts w:ascii="Times New Roman" w:hAnsi="Times New Roman"/>
          <w:sz w:val="24"/>
          <w:szCs w:val="24"/>
        </w:rPr>
        <w:t xml:space="preserve"> эмоционально-смысловой драматургии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3661B" w:rsidRPr="00C16184" w:rsidRDefault="0003661B" w:rsidP="000366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12"/>
          <w:szCs w:val="12"/>
        </w:rPr>
      </w:pPr>
    </w:p>
    <w:p w:rsidR="0003661B" w:rsidRDefault="00A368C0" w:rsidP="000366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Художественно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E546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661B" w:rsidRPr="00E546A1">
        <w:rPr>
          <w:rFonts w:ascii="Times New Roman" w:hAnsi="Times New Roman"/>
          <w:b/>
          <w:color w:val="000000"/>
          <w:sz w:val="24"/>
          <w:szCs w:val="24"/>
        </w:rPr>
        <w:t>моделировани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="0003661B" w:rsidRPr="00E546A1">
        <w:rPr>
          <w:rFonts w:ascii="Times New Roman" w:hAnsi="Times New Roman"/>
          <w:b/>
          <w:color w:val="000000"/>
          <w:sz w:val="24"/>
          <w:szCs w:val="24"/>
        </w:rPr>
        <w:t xml:space="preserve"> (создани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="0003661B" w:rsidRPr="00E546A1">
        <w:rPr>
          <w:rFonts w:ascii="Times New Roman" w:hAnsi="Times New Roman"/>
          <w:b/>
          <w:color w:val="000000"/>
          <w:sz w:val="24"/>
          <w:szCs w:val="24"/>
        </w:rPr>
        <w:t xml:space="preserve"> композиций)</w:t>
      </w:r>
      <w:r w:rsidR="0003661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661B" w:rsidRPr="002367F6" w:rsidRDefault="0003661B" w:rsidP="0003661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368C0">
        <w:rPr>
          <w:bCs/>
          <w:i/>
          <w:color w:val="000000"/>
        </w:rPr>
        <w:t>Художественно-образное моделирование</w:t>
      </w:r>
      <w:r>
        <w:rPr>
          <w:bCs/>
          <w:color w:val="000000"/>
        </w:rPr>
        <w:t xml:space="preserve"> -</w:t>
      </w:r>
      <w:r w:rsidRPr="002367F6">
        <w:rPr>
          <w:color w:val="000000"/>
        </w:rPr>
        <w:t xml:space="preserve"> эмоционально</w:t>
      </w:r>
      <w:r>
        <w:rPr>
          <w:color w:val="000000"/>
        </w:rPr>
        <w:t>е</w:t>
      </w:r>
      <w:r w:rsidRPr="002367F6">
        <w:rPr>
          <w:color w:val="000000"/>
        </w:rPr>
        <w:t>, интуитивно</w:t>
      </w:r>
      <w:r>
        <w:rPr>
          <w:color w:val="000000"/>
        </w:rPr>
        <w:t>е</w:t>
      </w:r>
      <w:r w:rsidRPr="002367F6">
        <w:rPr>
          <w:color w:val="000000"/>
        </w:rPr>
        <w:t xml:space="preserve"> и целостно</w:t>
      </w:r>
      <w:r>
        <w:rPr>
          <w:color w:val="000000"/>
        </w:rPr>
        <w:t xml:space="preserve">е </w:t>
      </w:r>
      <w:r w:rsidRPr="002367F6">
        <w:rPr>
          <w:color w:val="000000"/>
        </w:rPr>
        <w:t>видени</w:t>
      </w:r>
      <w:r w:rsidR="00A368C0">
        <w:rPr>
          <w:color w:val="000000"/>
        </w:rPr>
        <w:t>е</w:t>
      </w:r>
      <w:r w:rsidRPr="002367F6">
        <w:rPr>
          <w:color w:val="000000"/>
        </w:rPr>
        <w:t xml:space="preserve"> конечного результата творчества. Успеху этой операции способствует методика образного подхода, содержащая эвристический потенциал.</w:t>
      </w:r>
    </w:p>
    <w:p w:rsidR="0003661B" w:rsidRPr="00DF5198" w:rsidRDefault="0003661B" w:rsidP="000366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198">
        <w:rPr>
          <w:rFonts w:ascii="Times New Roman" w:hAnsi="Times New Roman"/>
          <w:i/>
          <w:color w:val="000000"/>
          <w:sz w:val="24"/>
          <w:szCs w:val="24"/>
        </w:rPr>
        <w:t>Метод создания композиций</w:t>
      </w:r>
      <w:r w:rsidRPr="00DF5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6882">
        <w:rPr>
          <w:rFonts w:ascii="Times New Roman" w:hAnsi="Times New Roman"/>
          <w:i/>
          <w:color w:val="000000"/>
          <w:sz w:val="24"/>
          <w:szCs w:val="24"/>
        </w:rPr>
        <w:t>(Л. В. Горюнова)</w:t>
      </w:r>
      <w:r w:rsidRPr="00DF5198">
        <w:rPr>
          <w:rFonts w:ascii="Times New Roman" w:hAnsi="Times New Roman"/>
          <w:color w:val="000000"/>
          <w:sz w:val="24"/>
          <w:szCs w:val="24"/>
        </w:rPr>
        <w:t xml:space="preserve"> предполагает </w:t>
      </w:r>
      <w:r w:rsidRPr="00D06B7D">
        <w:rPr>
          <w:rFonts w:ascii="Times New Roman" w:hAnsi="Times New Roman"/>
          <w:color w:val="000000"/>
          <w:sz w:val="24"/>
          <w:szCs w:val="24"/>
        </w:rPr>
        <w:t xml:space="preserve">изучение музыкального произведения </w:t>
      </w:r>
      <w:r w:rsidRPr="00DF5198">
        <w:rPr>
          <w:rFonts w:ascii="Times New Roman" w:hAnsi="Times New Roman"/>
          <w:color w:val="000000"/>
          <w:sz w:val="24"/>
          <w:szCs w:val="24"/>
        </w:rPr>
        <w:t xml:space="preserve">через его </w:t>
      </w:r>
      <w:r w:rsidRPr="00D06B7D">
        <w:rPr>
          <w:rFonts w:ascii="Times New Roman" w:hAnsi="Times New Roman"/>
          <w:color w:val="000000"/>
          <w:sz w:val="24"/>
          <w:szCs w:val="24"/>
        </w:rPr>
        <w:t>исполнение различными способами</w:t>
      </w:r>
      <w:r w:rsidRPr="00DF5198">
        <w:rPr>
          <w:rFonts w:ascii="Times New Roman" w:hAnsi="Times New Roman"/>
          <w:color w:val="000000"/>
          <w:sz w:val="24"/>
          <w:szCs w:val="24"/>
        </w:rPr>
        <w:t xml:space="preserve">: хоровое и сольное пение, игру на элементарных музыкальных инструментах, движение под музыку данного произведения. Рассматриваемый метод позволяет включить в процесс творчества школьников с различным уровнем музыкальных способностей, найти каждому учащемуся тот вид деятельности, который наиболее соответствует его склонностям и интересам. </w:t>
      </w:r>
    </w:p>
    <w:p w:rsidR="0003661B" w:rsidRDefault="0003661B" w:rsidP="0003661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</w:rPr>
      </w:pPr>
      <w:r w:rsidRPr="0003661B">
        <w:rPr>
          <w:i/>
          <w:spacing w:val="-4"/>
        </w:rPr>
        <w:t>Метод моделирования художественно-творческого процесса</w:t>
      </w:r>
      <w:r w:rsidRPr="0003661B">
        <w:rPr>
          <w:spacing w:val="-4"/>
        </w:rPr>
        <w:t xml:space="preserve"> (</w:t>
      </w:r>
      <w:r w:rsidRPr="0003661B">
        <w:rPr>
          <w:i/>
          <w:spacing w:val="-4"/>
        </w:rPr>
        <w:t xml:space="preserve">В. Давыдов, А. Мелик-Пашаев, Л. Школяр). </w:t>
      </w:r>
      <w:r w:rsidRPr="0003661B">
        <w:rPr>
          <w:spacing w:val="-4"/>
        </w:rPr>
        <w:t>Позиция триединства - сущность данного метода</w:t>
      </w:r>
      <w:r w:rsidR="00A368C0">
        <w:rPr>
          <w:spacing w:val="-4"/>
        </w:rPr>
        <w:t xml:space="preserve"> -</w:t>
      </w:r>
      <w:r w:rsidRPr="0003661B">
        <w:rPr>
          <w:spacing w:val="-4"/>
        </w:rPr>
        <w:t xml:space="preserve"> моделируется деятельность творца (композитора), исполнителя, слушателя (зрителя). Учащиеся воспроизводят сам процесс рождения произведения искусства - самостоятельно осуществляют творческий отбор выразительных средств, интонаций, которые, по их мнению, лучше и полнее раскрывают жизненное содержание произведения, творческий замысел-автора (и исполнителя). При этом учащиеся проникают в произведение, познавая саму природу творчества, художественного знания, раскрывают в целостном самоценном искусстве как явлении действительности его сущностные внутренние связи и отношения, благодаря чему различные виды искусства предстают перед школьниками как отражение, художественное воспроизведение жизни во всех ее противоречиях, </w:t>
      </w:r>
      <w:r w:rsidRPr="0003661B">
        <w:rPr>
          <w:snapToGrid w:val="0"/>
          <w:spacing w:val="-4"/>
        </w:rPr>
        <w:t>художественное</w:t>
      </w:r>
      <w:r w:rsidRPr="00954B0B">
        <w:rPr>
          <w:snapToGrid w:val="0"/>
        </w:rPr>
        <w:t xml:space="preserve"> моделирование</w:t>
      </w:r>
      <w:r>
        <w:rPr>
          <w:snapToGrid w:val="0"/>
        </w:rPr>
        <w:t>, конструирование</w:t>
      </w:r>
      <w:r w:rsidRPr="00954B0B">
        <w:rPr>
          <w:snapToGrid w:val="0"/>
        </w:rPr>
        <w:t xml:space="preserve"> (</w:t>
      </w:r>
      <w:r>
        <w:rPr>
          <w:snapToGrid w:val="0"/>
        </w:rPr>
        <w:t xml:space="preserve">предполагают </w:t>
      </w:r>
      <w:r w:rsidRPr="00954B0B">
        <w:rPr>
          <w:snapToGrid w:val="0"/>
        </w:rPr>
        <w:t>творческие задания</w:t>
      </w:r>
      <w:r>
        <w:rPr>
          <w:snapToGrid w:val="0"/>
        </w:rPr>
        <w:t>).</w:t>
      </w:r>
    </w:p>
    <w:p w:rsidR="0003661B" w:rsidRPr="00C16184" w:rsidRDefault="0003661B" w:rsidP="0003661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  <w:sz w:val="12"/>
          <w:szCs w:val="12"/>
        </w:rPr>
      </w:pP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Выход во внемузыкальные сферы, сопряженны</w:t>
      </w:r>
      <w:r w:rsidR="00F224E4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E546A1">
        <w:rPr>
          <w:rFonts w:ascii="Times New Roman" w:hAnsi="Times New Roman"/>
          <w:b/>
          <w:color w:val="000000"/>
          <w:sz w:val="24"/>
          <w:szCs w:val="24"/>
        </w:rPr>
        <w:t xml:space="preserve"> с проведением аналогий, сравнений, возникновением ассоциаций</w:t>
      </w:r>
      <w:r>
        <w:rPr>
          <w:b/>
          <w:color w:val="000000"/>
        </w:rPr>
        <w:t>.</w:t>
      </w:r>
    </w:p>
    <w:p w:rsidR="0003661B" w:rsidRPr="0025017C" w:rsidRDefault="0003661B" w:rsidP="0003661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1FB7">
        <w:rPr>
          <w:rFonts w:ascii="Times New Roman" w:hAnsi="Times New Roman"/>
          <w:bCs/>
          <w:i/>
          <w:sz w:val="24"/>
          <w:szCs w:val="24"/>
        </w:rPr>
        <w:t>«Метод жизненных ассоциаций</w:t>
      </w:r>
      <w:r w:rsidRPr="00DE1FB7">
        <w:rPr>
          <w:rFonts w:ascii="Times New Roman" w:hAnsi="Times New Roman"/>
          <w:i/>
          <w:sz w:val="24"/>
          <w:szCs w:val="24"/>
        </w:rPr>
        <w:t>»,</w:t>
      </w:r>
      <w:r w:rsidRPr="0058389A">
        <w:rPr>
          <w:rFonts w:ascii="Times New Roman" w:hAnsi="Times New Roman"/>
          <w:sz w:val="24"/>
          <w:szCs w:val="24"/>
        </w:rPr>
        <w:t xml:space="preserve"> направленный на создание у учащихся особенно эмоционального состояния, близкого состоянию героя музыкального произведения. Введение учащихся в такое состояние </w:t>
      </w:r>
      <w:r w:rsidR="009459D5" w:rsidRPr="0058389A">
        <w:rPr>
          <w:rFonts w:ascii="Times New Roman" w:hAnsi="Times New Roman"/>
          <w:sz w:val="24"/>
          <w:szCs w:val="24"/>
        </w:rPr>
        <w:t>возможно,</w:t>
      </w:r>
      <w:r w:rsidRPr="0058389A">
        <w:rPr>
          <w:rFonts w:ascii="Times New Roman" w:hAnsi="Times New Roman"/>
          <w:sz w:val="24"/>
          <w:szCs w:val="24"/>
        </w:rPr>
        <w:t xml:space="preserve"> как при </w:t>
      </w:r>
      <w:r>
        <w:rPr>
          <w:rFonts w:ascii="Times New Roman" w:hAnsi="Times New Roman"/>
          <w:sz w:val="24"/>
          <w:szCs w:val="24"/>
        </w:rPr>
        <w:t xml:space="preserve">помощи беседы, так и благодаря </w:t>
      </w:r>
      <w:r w:rsidRPr="0058389A">
        <w:rPr>
          <w:rFonts w:ascii="Times New Roman" w:hAnsi="Times New Roman"/>
          <w:sz w:val="24"/>
          <w:szCs w:val="24"/>
        </w:rPr>
        <w:t>привлечению смешанных видов искусства, предшествующих появлению произведения, а также при помощи проведения уроков в непривычной атмосфере;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F9A">
        <w:rPr>
          <w:rFonts w:ascii="Times New Roman" w:hAnsi="Times New Roman"/>
          <w:color w:val="000000"/>
          <w:sz w:val="24"/>
          <w:szCs w:val="24"/>
        </w:rPr>
        <w:t>метод широких ассоциаций, опирающийся на культуру и такт учителя, на личностное восприятие детьми искусства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3661B" w:rsidRDefault="0003661B" w:rsidP="00036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6A1">
        <w:rPr>
          <w:rFonts w:ascii="Times New Roman" w:hAnsi="Times New Roman"/>
          <w:b/>
          <w:color w:val="000000"/>
          <w:sz w:val="24"/>
          <w:szCs w:val="24"/>
        </w:rPr>
        <w:t>Метод художественного контекста</w:t>
      </w:r>
      <w:r>
        <w:rPr>
          <w:b/>
          <w:color w:val="000000"/>
        </w:rPr>
        <w:t>.</w:t>
      </w:r>
    </w:p>
    <w:p w:rsidR="0003661B" w:rsidRDefault="0003661B" w:rsidP="0003661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6D3B77">
        <w:rPr>
          <w:i/>
          <w:color w:val="000000"/>
        </w:rPr>
        <w:t xml:space="preserve">Метод создания художественного </w:t>
      </w:r>
      <w:r w:rsidRPr="00266882">
        <w:rPr>
          <w:i/>
          <w:color w:val="000000"/>
        </w:rPr>
        <w:t>контекста (Л. В. Горюнова)</w:t>
      </w:r>
      <w:r>
        <w:rPr>
          <w:color w:val="000000"/>
        </w:rPr>
        <w:t xml:space="preserve"> </w:t>
      </w:r>
      <w:r>
        <w:t>направлен на развитие художественной</w:t>
      </w:r>
      <w:r>
        <w:rPr>
          <w:color w:val="FF0000"/>
        </w:rPr>
        <w:t xml:space="preserve"> </w:t>
      </w:r>
      <w:r>
        <w:t xml:space="preserve">культуры школьников через «выход» за пределы </w:t>
      </w:r>
      <w:r w:rsidRPr="00F6011D">
        <w:t>одного предмета</w:t>
      </w:r>
      <w:r>
        <w:t xml:space="preserve"> в живопись, литературу, историю, природу, музыку. Тем самым обеспечивается целостность восприятия музыки (живописи), поскольку целостность любого процесса или объекта предполагает активное взаимодействие его со средой, вне связи с которой не может быть понятна его сущность. </w:t>
      </w:r>
    </w:p>
    <w:p w:rsidR="0003661B" w:rsidRPr="0003661B" w:rsidRDefault="0003661B" w:rsidP="0003661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</w:rPr>
      </w:pPr>
      <w:r w:rsidRPr="0003661B">
        <w:rPr>
          <w:spacing w:val="-4"/>
        </w:rPr>
        <w:t>Данный метод обусловлен общностью разных видов искусства и целостностью психики ребенка, для которой характерен «широкий синкретизм». Многие педагоги успешно пользуются методом «создания художественного контекста», в частности, при разучивании песен. Конечно, определяющую роль здесь играет пение учителя, ибо в этом случае наилучшим образом, художественно происходит и «разогрев» детского голоса, и настройка на правильное голосоведение и окраску зву</w:t>
      </w:r>
      <w:r w:rsidRPr="0003661B">
        <w:rPr>
          <w:spacing w:val="-4"/>
        </w:rPr>
        <w:lastRenderedPageBreak/>
        <w:t>чания. Бывает, учитель не владеет голосом</w:t>
      </w:r>
      <w:r w:rsidR="00BD46DE">
        <w:rPr>
          <w:spacing w:val="-4"/>
        </w:rPr>
        <w:t>, тогда</w:t>
      </w:r>
      <w:r w:rsidRPr="0003661B">
        <w:rPr>
          <w:spacing w:val="-4"/>
        </w:rPr>
        <w:t xml:space="preserve"> привлекаются другие музыкальные, поэтические и живописные произведения, созвучны</w:t>
      </w:r>
      <w:r w:rsidR="00BD46DE">
        <w:rPr>
          <w:spacing w:val="-4"/>
        </w:rPr>
        <w:t>е</w:t>
      </w:r>
      <w:r w:rsidRPr="0003661B">
        <w:rPr>
          <w:spacing w:val="-4"/>
        </w:rPr>
        <w:t xml:space="preserve"> данной песне</w:t>
      </w:r>
      <w:r w:rsidR="00BD46DE">
        <w:rPr>
          <w:spacing w:val="-4"/>
        </w:rPr>
        <w:t xml:space="preserve"> и</w:t>
      </w:r>
      <w:r w:rsidRPr="0003661B">
        <w:rPr>
          <w:spacing w:val="-4"/>
        </w:rPr>
        <w:t xml:space="preserve">ли </w:t>
      </w:r>
      <w:r w:rsidR="00BD46DE">
        <w:rPr>
          <w:spacing w:val="-4"/>
        </w:rPr>
        <w:t>организуется</w:t>
      </w:r>
      <w:r w:rsidRPr="0003661B">
        <w:rPr>
          <w:spacing w:val="-4"/>
        </w:rPr>
        <w:t xml:space="preserve"> совместное «вживание» в поэтическую картину </w:t>
      </w:r>
      <w:r w:rsidR="00BD46DE">
        <w:rPr>
          <w:spacing w:val="-4"/>
        </w:rPr>
        <w:t>посредством</w:t>
      </w:r>
      <w:r w:rsidRPr="0003661B">
        <w:rPr>
          <w:spacing w:val="-4"/>
        </w:rPr>
        <w:t xml:space="preserve"> драматизации песни. Это формирует художественно</w:t>
      </w:r>
      <w:r w:rsidR="00BD46DE">
        <w:rPr>
          <w:spacing w:val="-4"/>
        </w:rPr>
        <w:t>-</w:t>
      </w:r>
      <w:r w:rsidRPr="0003661B">
        <w:rPr>
          <w:spacing w:val="-4"/>
        </w:rPr>
        <w:t xml:space="preserve">образное мышление, подготавливает детей к выражению оттенков своего отношения к песне. 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3661B" w:rsidRPr="00907824" w:rsidRDefault="00BD46DE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  <w:r w:rsidRPr="00C32944">
        <w:rPr>
          <w:rFonts w:ascii="Times New Roman" w:hAnsi="Times New Roman"/>
          <w:b/>
          <w:color w:val="000000"/>
          <w:sz w:val="24"/>
          <w:szCs w:val="24"/>
        </w:rPr>
        <w:t>Художественн</w:t>
      </w:r>
      <w:r>
        <w:rPr>
          <w:rFonts w:ascii="Times New Roman" w:hAnsi="Times New Roman"/>
          <w:b/>
          <w:color w:val="000000"/>
          <w:sz w:val="24"/>
          <w:szCs w:val="24"/>
        </w:rPr>
        <w:t>ый</w:t>
      </w:r>
      <w:r w:rsidRPr="00C329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661B" w:rsidRPr="00C32944">
        <w:rPr>
          <w:rFonts w:ascii="Times New Roman" w:hAnsi="Times New Roman"/>
          <w:b/>
          <w:color w:val="000000"/>
          <w:sz w:val="24"/>
          <w:szCs w:val="24"/>
        </w:rPr>
        <w:t>тренинг</w:t>
      </w:r>
      <w:r w:rsidR="0003661B">
        <w:rPr>
          <w:b/>
          <w:color w:val="000000"/>
        </w:rPr>
        <w:t>.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46DE">
        <w:rPr>
          <w:rFonts w:ascii="Times New Roman" w:hAnsi="Times New Roman"/>
          <w:i/>
          <w:color w:val="000000"/>
          <w:sz w:val="24"/>
          <w:szCs w:val="24"/>
        </w:rPr>
        <w:t>Тренинг</w:t>
      </w:r>
      <w:r w:rsidR="00BD46DE">
        <w:rPr>
          <w:rFonts w:ascii="Times New Roman" w:hAnsi="Times New Roman"/>
          <w:i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 специально подобранных и взаимодополняющих методов, направленных на достижение определенной цели. Отдельные методики объединены общим замыслом, материал располагается с учетом и нарастанием сложности. </w:t>
      </w:r>
    </w:p>
    <w:p w:rsidR="0003661B" w:rsidRPr="008A625C" w:rsidRDefault="0003661B" w:rsidP="00BD4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25C">
        <w:rPr>
          <w:rFonts w:ascii="Times New Roman" w:hAnsi="Times New Roman"/>
          <w:i/>
          <w:color w:val="000000"/>
          <w:sz w:val="24"/>
          <w:szCs w:val="24"/>
        </w:rPr>
        <w:t>Методы тренинга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 xml:space="preserve">игровые (деловые, ролевые игры); 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мозговой штурм;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 xml:space="preserve">работа в малых группах; 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драматизации;</w:t>
      </w:r>
    </w:p>
    <w:p w:rsidR="0003661B" w:rsidRPr="008A625C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6882">
        <w:rPr>
          <w:rFonts w:ascii="Times New Roman" w:hAnsi="Times New Roman"/>
          <w:sz w:val="24"/>
          <w:szCs w:val="24"/>
        </w:rPr>
        <w:t>просмотр и обсуждение видеоматериалов</w:t>
      </w:r>
      <w:r w:rsidRPr="008A625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3661B" w:rsidRPr="00B12391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6212F1">
        <w:rPr>
          <w:rFonts w:ascii="Times New Roman" w:hAnsi="Times New Roman"/>
          <w:color w:val="000000"/>
          <w:sz w:val="24"/>
          <w:szCs w:val="24"/>
        </w:rPr>
        <w:t>етод художественного тренинга</w:t>
      </w:r>
      <w:r w:rsidRPr="00B123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B12391">
        <w:rPr>
          <w:rFonts w:ascii="Times New Roman" w:hAnsi="Times New Roman"/>
          <w:color w:val="000000"/>
          <w:sz w:val="24"/>
          <w:szCs w:val="24"/>
        </w:rPr>
        <w:t>реализуется через систему творческих</w:t>
      </w:r>
      <w:r w:rsidRPr="00B12391">
        <w:rPr>
          <w:rFonts w:ascii="Times New Roman" w:hAnsi="Times New Roman"/>
          <w:sz w:val="24"/>
          <w:szCs w:val="24"/>
        </w:rPr>
        <w:t xml:space="preserve"> </w:t>
      </w:r>
      <w:r w:rsidRPr="00B12391">
        <w:rPr>
          <w:rFonts w:ascii="Times New Roman" w:hAnsi="Times New Roman"/>
          <w:color w:val="000000"/>
          <w:sz w:val="24"/>
          <w:szCs w:val="24"/>
        </w:rPr>
        <w:t>заданий, направленных на: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интонацион</w:t>
      </w:r>
      <w:r w:rsidRPr="00B12391">
        <w:rPr>
          <w:rFonts w:ascii="Times New Roman" w:hAnsi="Times New Roman"/>
          <w:color w:val="000000"/>
          <w:sz w:val="24"/>
          <w:szCs w:val="24"/>
        </w:rPr>
        <w:t xml:space="preserve">ного слуха, коммуникативных способностей, </w:t>
      </w:r>
      <w:r>
        <w:rPr>
          <w:rFonts w:ascii="Times New Roman" w:hAnsi="Times New Roman"/>
          <w:color w:val="000000"/>
          <w:sz w:val="24"/>
          <w:szCs w:val="24"/>
        </w:rPr>
        <w:t>ассоциативного мышле</w:t>
      </w:r>
      <w:r w:rsidRPr="00B12391">
        <w:rPr>
          <w:rFonts w:ascii="Times New Roman" w:hAnsi="Times New Roman"/>
          <w:color w:val="000000"/>
          <w:sz w:val="24"/>
          <w:szCs w:val="24"/>
        </w:rPr>
        <w:t>ния, соотнесение зрительных, тактильных ощущений с внутренним «слухом»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12391">
        <w:rPr>
          <w:rFonts w:ascii="Times New Roman" w:hAnsi="Times New Roman"/>
          <w:color w:val="000000"/>
          <w:sz w:val="24"/>
          <w:szCs w:val="24"/>
        </w:rPr>
        <w:t xml:space="preserve">изменения способа мышления ребенка и уровнем художественно-творческого восприятия объектов </w:t>
      </w:r>
      <w:r w:rsidRPr="00B12391">
        <w:rPr>
          <w:rFonts w:ascii="Times New Roman" w:hAnsi="Times New Roman"/>
          <w:iCs/>
          <w:color w:val="000000"/>
          <w:sz w:val="24"/>
          <w:szCs w:val="24"/>
        </w:rPr>
        <w:t xml:space="preserve">(метод педагогической диагностики, </w:t>
      </w:r>
      <w:r w:rsidRPr="00B12391">
        <w:rPr>
          <w:rFonts w:ascii="Times New Roman" w:hAnsi="Times New Roman"/>
          <w:color w:val="000000"/>
          <w:sz w:val="24"/>
          <w:szCs w:val="24"/>
        </w:rPr>
        <w:t xml:space="preserve">замеряющей склонность ребенка к логическому или </w:t>
      </w:r>
      <w:r>
        <w:rPr>
          <w:rFonts w:ascii="Times New Roman" w:hAnsi="Times New Roman"/>
          <w:color w:val="000000"/>
          <w:sz w:val="24"/>
          <w:szCs w:val="24"/>
        </w:rPr>
        <w:t>художественному познанию мира).</w:t>
      </w:r>
    </w:p>
    <w:p w:rsidR="0003661B" w:rsidRPr="00C16184" w:rsidRDefault="00CC485A" w:rsidP="00C1618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16184">
        <w:rPr>
          <w:rFonts w:ascii="Times New Roman" w:hAnsi="Times New Roman"/>
          <w:i/>
          <w:color w:val="000000"/>
          <w:sz w:val="23"/>
          <w:szCs w:val="23"/>
        </w:rPr>
        <w:t>Например,</w:t>
      </w:r>
      <w:r w:rsidR="0003661B" w:rsidRPr="00C16184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 xml:space="preserve">кто среди нас в классе как звучит? Какой я цветок, ветер, время дня? 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>какой «я» для самого себя</w:t>
      </w:r>
      <w:r w:rsidR="00BD46DE" w:rsidRPr="00C16184">
        <w:rPr>
          <w:rFonts w:ascii="Times New Roman" w:hAnsi="Times New Roman"/>
          <w:i/>
          <w:sz w:val="23"/>
          <w:szCs w:val="23"/>
        </w:rPr>
        <w:t>, и какой для других?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 xml:space="preserve">Задание «Какая ты, музыка? Как ты звучишь?» «Чей это портрет?» 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 xml:space="preserve">как выразить свое переживание в цвете. В звуке, в движениях, в пластике?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 xml:space="preserve">какой «национальности» куб, шар, конус…? 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 xml:space="preserve">«Вы знаете как звезды </w:t>
      </w:r>
      <w:r w:rsidR="00781DB4" w:rsidRPr="00C16184">
        <w:rPr>
          <w:rFonts w:ascii="Times New Roman" w:hAnsi="Times New Roman"/>
          <w:i/>
          <w:sz w:val="23"/>
          <w:szCs w:val="23"/>
        </w:rPr>
        <w:t>говорят</w:t>
      </w:r>
      <w:proofErr w:type="gramStart"/>
      <w:r w:rsidR="00CC485A">
        <w:rPr>
          <w:rFonts w:ascii="Times New Roman" w:hAnsi="Times New Roman"/>
          <w:i/>
          <w:sz w:val="23"/>
          <w:szCs w:val="23"/>
        </w:rPr>
        <w:t xml:space="preserve"> </w:t>
      </w:r>
      <w:r w:rsidR="00781DB4" w:rsidRPr="00C16184">
        <w:rPr>
          <w:rFonts w:ascii="Times New Roman" w:hAnsi="Times New Roman"/>
          <w:i/>
          <w:sz w:val="23"/>
          <w:szCs w:val="23"/>
        </w:rPr>
        <w:t>…</w:t>
      </w:r>
      <w:r w:rsidRPr="00C16184">
        <w:rPr>
          <w:rFonts w:ascii="Times New Roman" w:hAnsi="Times New Roman"/>
          <w:i/>
          <w:sz w:val="23"/>
          <w:szCs w:val="23"/>
        </w:rPr>
        <w:t>.</w:t>
      </w:r>
      <w:proofErr w:type="gramEnd"/>
      <w:r w:rsidRPr="00C16184">
        <w:rPr>
          <w:rFonts w:ascii="Times New Roman" w:hAnsi="Times New Roman"/>
          <w:i/>
          <w:sz w:val="23"/>
          <w:szCs w:val="23"/>
        </w:rPr>
        <w:t xml:space="preserve"> как влажный камень дышит на рассвете…</w:t>
      </w:r>
    </w:p>
    <w:p w:rsidR="0003661B" w:rsidRPr="00C16184" w:rsidRDefault="0003661B" w:rsidP="00C16184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hAnsi="Times New Roman"/>
          <w:i/>
          <w:sz w:val="23"/>
          <w:szCs w:val="23"/>
        </w:rPr>
      </w:pPr>
      <w:r w:rsidRPr="00C16184">
        <w:rPr>
          <w:rFonts w:ascii="Times New Roman" w:hAnsi="Times New Roman"/>
          <w:i/>
          <w:sz w:val="23"/>
          <w:szCs w:val="23"/>
        </w:rPr>
        <w:t>Как фонари молочные горят …. Надувши щеки словно дети</w:t>
      </w:r>
      <w:proofErr w:type="gramStart"/>
      <w:r w:rsidR="00CC485A">
        <w:rPr>
          <w:rFonts w:ascii="Times New Roman" w:hAnsi="Times New Roman"/>
          <w:i/>
          <w:sz w:val="23"/>
          <w:szCs w:val="23"/>
        </w:rPr>
        <w:t xml:space="preserve"> </w:t>
      </w:r>
      <w:r w:rsidRPr="00C16184">
        <w:rPr>
          <w:rFonts w:ascii="Times New Roman" w:hAnsi="Times New Roman"/>
          <w:i/>
          <w:sz w:val="23"/>
          <w:szCs w:val="23"/>
        </w:rPr>
        <w:t>….</w:t>
      </w:r>
      <w:proofErr w:type="gramEnd"/>
      <w:r w:rsidRPr="00C16184">
        <w:rPr>
          <w:rFonts w:ascii="Times New Roman" w:hAnsi="Times New Roman"/>
          <w:i/>
          <w:sz w:val="23"/>
          <w:szCs w:val="23"/>
        </w:rPr>
        <w:t>».</w:t>
      </w:r>
    </w:p>
    <w:p w:rsidR="0003661B" w:rsidRPr="00C1618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D46DE" w:rsidRPr="00BD46DE" w:rsidRDefault="00BD46DE" w:rsidP="0003661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1F3841">
        <w:rPr>
          <w:rFonts w:ascii="Times New Roman" w:hAnsi="Times New Roman" w:cs="Times New Roman"/>
          <w:b/>
          <w:iCs/>
          <w:sz w:val="24"/>
          <w:szCs w:val="24"/>
        </w:rPr>
        <w:t>Синестези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я </w:t>
      </w:r>
      <w:r w:rsidRPr="00BD46DE">
        <w:rPr>
          <w:rFonts w:ascii="Times New Roman" w:hAnsi="Times New Roman" w:cs="Times New Roman"/>
          <w:b/>
          <w:sz w:val="24"/>
          <w:szCs w:val="24"/>
        </w:rPr>
        <w:t>– «соощущения»</w:t>
      </w:r>
      <w:r w:rsidRPr="00BD46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D46DE">
        <w:rPr>
          <w:rFonts w:ascii="Times New Roman" w:hAnsi="Times New Roman"/>
          <w:b/>
          <w:sz w:val="24"/>
          <w:szCs w:val="24"/>
        </w:rPr>
        <w:t xml:space="preserve"> </w:t>
      </w:r>
    </w:p>
    <w:p w:rsidR="0003661B" w:rsidRDefault="00BD46DE" w:rsidP="00BD46D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D46DE">
        <w:rPr>
          <w:rFonts w:ascii="Times New Roman" w:hAnsi="Times New Roman" w:cs="Times New Roman"/>
          <w:i/>
          <w:iCs/>
          <w:sz w:val="24"/>
          <w:szCs w:val="24"/>
        </w:rPr>
        <w:t>Синестезия</w:t>
      </w:r>
      <w:r w:rsidR="00216C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6C60" w:rsidRPr="00216C60">
        <w:rPr>
          <w:rFonts w:ascii="Times New Roman" w:hAnsi="Times New Roman" w:cs="Times New Roman"/>
          <w:iCs/>
          <w:sz w:val="24"/>
          <w:szCs w:val="24"/>
        </w:rPr>
        <w:t>(</w:t>
      </w:r>
      <w:r w:rsidR="0003661B" w:rsidRPr="006265EE">
        <w:rPr>
          <w:rFonts w:ascii="Times New Roman" w:hAnsi="Times New Roman"/>
          <w:sz w:val="24"/>
          <w:szCs w:val="24"/>
        </w:rPr>
        <w:t>механизм чувственного восприятия, соощущения) – слияние ощущений, идущих из разных каналов чувственного восприятия, разрушение перегородок между ощущениями и улавливание переход</w:t>
      </w:r>
      <w:r w:rsidR="00216C60">
        <w:rPr>
          <w:rFonts w:ascii="Times New Roman" w:hAnsi="Times New Roman"/>
          <w:sz w:val="24"/>
          <w:szCs w:val="24"/>
        </w:rPr>
        <w:t>а</w:t>
      </w:r>
      <w:r w:rsidR="0003661B" w:rsidRPr="006265EE">
        <w:rPr>
          <w:rFonts w:ascii="Times New Roman" w:hAnsi="Times New Roman"/>
          <w:sz w:val="24"/>
          <w:szCs w:val="24"/>
        </w:rPr>
        <w:t xml:space="preserve"> между красками, линиями, звуками, ритмами.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882">
        <w:rPr>
          <w:rFonts w:ascii="Times New Roman" w:hAnsi="Times New Roman"/>
          <w:i/>
          <w:sz w:val="24"/>
          <w:szCs w:val="24"/>
        </w:rPr>
        <w:t>Какого цвета шум летнего дождя и зимней метели?</w:t>
      </w:r>
    </w:p>
    <w:p w:rsidR="0003661B" w:rsidRPr="0026688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882">
        <w:rPr>
          <w:rFonts w:ascii="Times New Roman" w:hAnsi="Times New Roman"/>
          <w:i/>
          <w:sz w:val="24"/>
          <w:szCs w:val="24"/>
        </w:rPr>
        <w:t>Как изобразить, пространство звука и цвет ароматов сирени?</w:t>
      </w:r>
    </w:p>
    <w:p w:rsidR="0003661B" w:rsidRPr="009669C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882">
        <w:rPr>
          <w:rFonts w:ascii="Times New Roman" w:hAnsi="Times New Roman"/>
          <w:i/>
          <w:sz w:val="24"/>
          <w:szCs w:val="24"/>
        </w:rPr>
        <w:t xml:space="preserve">Как уловить и передать графически, чувством и движением ритм </w:t>
      </w:r>
      <w:r w:rsidR="009459D5" w:rsidRPr="00266882">
        <w:rPr>
          <w:rFonts w:ascii="Times New Roman" w:hAnsi="Times New Roman"/>
          <w:i/>
          <w:sz w:val="24"/>
          <w:szCs w:val="24"/>
        </w:rPr>
        <w:t>ритуальной пляски</w:t>
      </w:r>
      <w:r w:rsidRPr="00266882">
        <w:rPr>
          <w:rFonts w:ascii="Times New Roman" w:hAnsi="Times New Roman"/>
          <w:i/>
          <w:sz w:val="24"/>
          <w:szCs w:val="24"/>
        </w:rPr>
        <w:t xml:space="preserve"> и прелюдию Баха? 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3EB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Механизм синестезии </w:t>
      </w:r>
      <w:r w:rsidRPr="007C3EBA">
        <w:rPr>
          <w:rFonts w:ascii="Times New Roman" w:hAnsi="Times New Roman"/>
          <w:color w:val="000000"/>
          <w:sz w:val="24"/>
          <w:szCs w:val="24"/>
        </w:rPr>
        <w:t>можно использовать как при восприятии одного произведения, одного вида искусства, так и при объединении ощущений в различных видах искусства.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3EBA">
        <w:rPr>
          <w:rFonts w:ascii="Times New Roman" w:hAnsi="Times New Roman"/>
          <w:color w:val="000000"/>
          <w:sz w:val="24"/>
          <w:szCs w:val="24"/>
        </w:rPr>
        <w:t xml:space="preserve">«Пробуя» музыку «на вес, тяжесть», «на плотность, на цвет, фактуру» </w:t>
      </w:r>
      <w:r w:rsidR="00216C60">
        <w:rPr>
          <w:rFonts w:ascii="Times New Roman" w:hAnsi="Times New Roman"/>
          <w:color w:val="000000"/>
          <w:sz w:val="24"/>
          <w:szCs w:val="24"/>
        </w:rPr>
        <w:t>учащиеся</w:t>
      </w:r>
      <w:r w:rsidRPr="007C3EBA">
        <w:rPr>
          <w:rFonts w:ascii="Times New Roman" w:hAnsi="Times New Roman"/>
          <w:color w:val="000000"/>
          <w:sz w:val="24"/>
          <w:szCs w:val="24"/>
        </w:rPr>
        <w:t xml:space="preserve"> активизируют свои сенсорные каналы и находят все более точные характеристики мелодиям, а главное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C3EBA">
        <w:rPr>
          <w:rFonts w:ascii="Times New Roman" w:hAnsi="Times New Roman"/>
          <w:color w:val="000000"/>
          <w:sz w:val="24"/>
          <w:szCs w:val="24"/>
        </w:rPr>
        <w:t xml:space="preserve"> вырабатывают навык присоединения к художественным образам и чувствам автора при одновременном развитии собственного качественного представления о произведении.</w:t>
      </w:r>
    </w:p>
    <w:p w:rsidR="0003661B" w:rsidRPr="00266882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3661B" w:rsidRPr="00C32944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944">
        <w:rPr>
          <w:rFonts w:ascii="Times New Roman" w:hAnsi="Times New Roman"/>
          <w:b/>
          <w:color w:val="000000"/>
          <w:sz w:val="24"/>
          <w:szCs w:val="24"/>
        </w:rPr>
        <w:t>Организаци</w:t>
      </w:r>
      <w:r w:rsidR="002B5523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C32944">
        <w:rPr>
          <w:rFonts w:ascii="Times New Roman" w:hAnsi="Times New Roman"/>
          <w:b/>
          <w:color w:val="000000"/>
          <w:sz w:val="24"/>
          <w:szCs w:val="24"/>
        </w:rPr>
        <w:t xml:space="preserve"> диалогов разных уровней</w:t>
      </w:r>
      <w:r w:rsidR="002B552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32944">
        <w:rPr>
          <w:rFonts w:ascii="Times New Roman" w:hAnsi="Times New Roman"/>
          <w:b/>
          <w:color w:val="000000"/>
          <w:sz w:val="24"/>
          <w:szCs w:val="24"/>
        </w:rPr>
        <w:t>автор - реципиент, учащийся-соклассник, автор-учитель-ученик, диалог с самим собой, с другой культуро</w:t>
      </w:r>
      <w:r>
        <w:rPr>
          <w:rFonts w:ascii="Times New Roman" w:hAnsi="Times New Roman"/>
          <w:b/>
          <w:color w:val="000000"/>
          <w:sz w:val="24"/>
          <w:szCs w:val="24"/>
        </w:rPr>
        <w:t>й, с м</w:t>
      </w:r>
      <w:r w:rsidR="002B5523">
        <w:rPr>
          <w:rFonts w:ascii="Times New Roman" w:hAnsi="Times New Roman"/>
          <w:b/>
          <w:color w:val="000000"/>
          <w:sz w:val="24"/>
          <w:szCs w:val="24"/>
        </w:rPr>
        <w:t>иром и т.д.</w:t>
      </w:r>
    </w:p>
    <w:p w:rsidR="0003661B" w:rsidRPr="0003661B" w:rsidRDefault="002B5523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B5523">
        <w:rPr>
          <w:rFonts w:ascii="Times New Roman" w:hAnsi="Times New Roman"/>
          <w:i/>
          <w:color w:val="000000"/>
          <w:sz w:val="24"/>
          <w:szCs w:val="24"/>
        </w:rPr>
        <w:t>Диалог</w:t>
      </w:r>
      <w:r w:rsidRPr="00F835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03661B" w:rsidRPr="00F835FA">
        <w:rPr>
          <w:rFonts w:ascii="Times New Roman" w:hAnsi="Times New Roman"/>
          <w:color w:val="000000"/>
          <w:sz w:val="24"/>
          <w:szCs w:val="24"/>
        </w:rPr>
        <w:t>бъединяет все виды искусств. Художник — Зритель, Композитор — Слушатель, Писатель — Читатель.</w:t>
      </w:r>
      <w:r w:rsidR="000366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Роль учителя </w:t>
      </w:r>
      <w:r w:rsidR="0003661B" w:rsidRPr="0003661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быть посредником между </w:t>
      </w:r>
      <w:r w:rsidR="00666CE0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учеником</w:t>
      </w:r>
      <w:r w:rsidR="0003661B" w:rsidRPr="0003661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и автором, 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>наладить общение между людьми разного возраста</w:t>
      </w:r>
      <w:r w:rsidR="00666CE0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с разным опытом, порой разделенными веками. Беседа произойдет лишь тогда, когда будет понята точка зрения мастера, когда </w:t>
      </w:r>
      <w:r w:rsidR="00666CE0">
        <w:rPr>
          <w:rFonts w:ascii="Times New Roman" w:hAnsi="Times New Roman"/>
          <w:color w:val="000000"/>
          <w:spacing w:val="-4"/>
          <w:sz w:val="24"/>
          <w:szCs w:val="24"/>
        </w:rPr>
        <w:t>ученик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выскажет свою оценку </w:t>
      </w:r>
      <w:r w:rsidR="0003661B" w:rsidRPr="0003661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не на произведение</w:t>
      </w:r>
      <w:r w:rsidR="0003661B" w:rsidRPr="00666CE0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, </w:t>
      </w:r>
      <w:r w:rsidR="0003661B" w:rsidRPr="00666CE0">
        <w:rPr>
          <w:rFonts w:ascii="Times New Roman" w:hAnsi="Times New Roman"/>
          <w:color w:val="000000"/>
          <w:spacing w:val="-4"/>
          <w:sz w:val="24"/>
          <w:szCs w:val="24"/>
        </w:rPr>
        <w:t>а на явление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, когда эти взгляды будут </w:t>
      </w:r>
      <w:r w:rsidR="0003661B" w:rsidRPr="00666CE0">
        <w:rPr>
          <w:rFonts w:ascii="Times New Roman" w:hAnsi="Times New Roman"/>
          <w:i/>
          <w:color w:val="000000"/>
          <w:spacing w:val="-4"/>
          <w:sz w:val="24"/>
          <w:szCs w:val="24"/>
        </w:rPr>
        <w:t>сопоставлены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. Чаще после такого «разговора» в душе </w:t>
      </w:r>
      <w:r w:rsidR="00666CE0">
        <w:rPr>
          <w:rFonts w:ascii="Times New Roman" w:hAnsi="Times New Roman"/>
          <w:color w:val="000000"/>
          <w:spacing w:val="-4"/>
          <w:sz w:val="24"/>
          <w:szCs w:val="24"/>
        </w:rPr>
        <w:t>ученика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происходит новое духовное приобретение, он «впитывает» в себя опыт 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мудрых, взрослеет и становится богаче. </w:t>
      </w:r>
      <w:r w:rsidR="0003661B" w:rsidRPr="0003661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Реализация диалога </w:t>
      </w:r>
      <w:r w:rsidR="0003661B" w:rsidRPr="00666CE0">
        <w:rPr>
          <w:rFonts w:ascii="Times New Roman" w:hAnsi="Times New Roman"/>
          <w:color w:val="000000"/>
          <w:spacing w:val="-4"/>
          <w:sz w:val="24"/>
          <w:szCs w:val="24"/>
        </w:rPr>
        <w:t>осуществляется через</w:t>
      </w:r>
      <w:r w:rsidR="0003661B" w:rsidRPr="0003661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«партитуры вопросов</w:t>
      </w:r>
      <w:r w:rsidR="00666CE0" w:rsidRPr="0003661B">
        <w:rPr>
          <w:rFonts w:ascii="Times New Roman" w:hAnsi="Times New Roman"/>
          <w:i/>
          <w:color w:val="000000"/>
          <w:spacing w:val="-4"/>
          <w:sz w:val="24"/>
          <w:szCs w:val="24"/>
        </w:rPr>
        <w:t>»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3661B" w:rsidRPr="0003661B">
        <w:rPr>
          <w:rFonts w:ascii="Times New Roman" w:hAnsi="Times New Roman"/>
          <w:spacing w:val="-4"/>
          <w:sz w:val="24"/>
          <w:szCs w:val="24"/>
        </w:rPr>
        <w:t xml:space="preserve">по организации </w:t>
      </w:r>
      <w:r w:rsidR="0003661B" w:rsidRPr="00666CE0">
        <w:rPr>
          <w:rFonts w:ascii="Times New Roman" w:hAnsi="Times New Roman"/>
          <w:i/>
          <w:color w:val="000000"/>
          <w:spacing w:val="-4"/>
          <w:sz w:val="24"/>
          <w:szCs w:val="24"/>
        </w:rPr>
        <w:t>со-творческого диалога</w:t>
      </w:r>
      <w:r w:rsidR="0003661B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учащихся с художественным произведением. </w:t>
      </w:r>
    </w:p>
    <w:p w:rsidR="0003661B" w:rsidRPr="00C16184" w:rsidRDefault="0003661B" w:rsidP="00C161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C16184">
        <w:rPr>
          <w:rFonts w:ascii="Times New Roman" w:hAnsi="Times New Roman"/>
          <w:color w:val="000000"/>
        </w:rPr>
        <w:t>(</w:t>
      </w:r>
      <w:r w:rsidRPr="00C16184">
        <w:rPr>
          <w:rFonts w:ascii="Times New Roman" w:hAnsi="Times New Roman"/>
          <w:i/>
          <w:color w:val="000000"/>
        </w:rPr>
        <w:t>См. Алгоритмы анализа художественных произведений в лекции «Тренинг по развитию восприятия и воображения на уроках искусства»).</w:t>
      </w:r>
    </w:p>
    <w:p w:rsidR="0003661B" w:rsidRDefault="0003661B" w:rsidP="0003661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6F21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Коммуникативная практика «Образ и мысль» авторы программы «Образ и мысль», </w:t>
      </w:r>
      <w:r w:rsidR="00666CE0">
        <w:rPr>
          <w:rFonts w:ascii="Times New Roman" w:hAnsi="Times New Roman"/>
          <w:i/>
          <w:color w:val="000000"/>
          <w:sz w:val="24"/>
          <w:szCs w:val="24"/>
        </w:rPr>
        <w:br/>
      </w:r>
      <w:r w:rsidRPr="00DA6F21">
        <w:rPr>
          <w:rFonts w:ascii="Times New Roman" w:hAnsi="Times New Roman"/>
          <w:i/>
          <w:color w:val="000000"/>
          <w:sz w:val="24"/>
          <w:szCs w:val="24"/>
        </w:rPr>
        <w:t>Л. М. Ванюшкина и Л. Ю. Копылов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DA6F21">
        <w:rPr>
          <w:rFonts w:ascii="Times New Roman" w:hAnsi="Times New Roman"/>
          <w:i/>
          <w:color w:val="000000"/>
          <w:sz w:val="24"/>
          <w:szCs w:val="24"/>
        </w:rPr>
        <w:t>С-Петербург)</w:t>
      </w:r>
      <w:r w:rsidRPr="00445132">
        <w:rPr>
          <w:rFonts w:ascii="Times New Roman" w:hAnsi="Times New Roman"/>
          <w:color w:val="000000"/>
          <w:sz w:val="24"/>
          <w:szCs w:val="24"/>
        </w:rPr>
        <w:t>, где диалог осуществляется в связи и «при участии» произведения 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661B" w:rsidRPr="00445132" w:rsidRDefault="0003661B" w:rsidP="0003661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 w:rsidRPr="00445132">
        <w:rPr>
          <w:rFonts w:ascii="Times New Roman" w:hAnsi="Times New Roman"/>
          <w:color w:val="000000"/>
          <w:sz w:val="24"/>
          <w:szCs w:val="24"/>
        </w:rPr>
        <w:t xml:space="preserve">елью педагогического общения становится не только развитие индивидуального видения каждого из участников обсуждения, но и формирование навыков работы в группах, в самостоятельной организации процесса обсуждения. </w:t>
      </w:r>
      <w:r w:rsidR="00666CE0" w:rsidRPr="00445132">
        <w:rPr>
          <w:rFonts w:ascii="Times New Roman" w:hAnsi="Times New Roman"/>
          <w:color w:val="000000"/>
          <w:sz w:val="24"/>
          <w:szCs w:val="24"/>
        </w:rPr>
        <w:t xml:space="preserve">Организовывать </w:t>
      </w:r>
      <w:r w:rsidRPr="00445132">
        <w:rPr>
          <w:rFonts w:ascii="Times New Roman" w:hAnsi="Times New Roman"/>
          <w:color w:val="000000"/>
          <w:sz w:val="24"/>
          <w:szCs w:val="24"/>
        </w:rPr>
        <w:t xml:space="preserve">совместное обсуждение с использованием данной технологии можно тогда, когда всеми освоены вопросы и их последовательность. Для этого учащимся предлагаются не отдельные произведения, а несколько. Работа организовывается в малых группах, в которых учащиеся самостоятельно обсуждают предложенные репродукции, а затем переходят к коллективной дискуссии, активизируя ее с помощью вопросов: «Что ваша группа думает по поводу...?», «Что ваша группа увидела такого, что позволяет так говорить?». Если в процессе обсуждения учитель видит, что какие-то важные моменты выпадают из поля зрения </w:t>
      </w:r>
      <w:r w:rsidR="00666CE0">
        <w:rPr>
          <w:rFonts w:ascii="Times New Roman" w:hAnsi="Times New Roman"/>
          <w:color w:val="000000"/>
          <w:sz w:val="24"/>
          <w:szCs w:val="24"/>
        </w:rPr>
        <w:t>учащихся</w:t>
      </w:r>
      <w:r w:rsidRPr="00445132">
        <w:rPr>
          <w:rFonts w:ascii="Times New Roman" w:hAnsi="Times New Roman"/>
          <w:color w:val="000000"/>
          <w:sz w:val="24"/>
          <w:szCs w:val="24"/>
        </w:rPr>
        <w:t>, на какие-то существенные детали не обращено внимание, с помощью дополнительных вопросов он может помочь обсуждающим.</w:t>
      </w:r>
    </w:p>
    <w:p w:rsidR="0003661B" w:rsidRPr="00C16184" w:rsidRDefault="0003661B" w:rsidP="00666CE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8"/>
        <w:jc w:val="right"/>
        <w:rPr>
          <w:rFonts w:ascii="Times New Roman" w:hAnsi="Times New Roman"/>
          <w:i/>
        </w:rPr>
      </w:pPr>
      <w:r w:rsidRPr="00C16184">
        <w:rPr>
          <w:rFonts w:ascii="Times New Roman" w:hAnsi="Times New Roman"/>
        </w:rPr>
        <w:t>(</w:t>
      </w:r>
      <w:r w:rsidRPr="00C16184">
        <w:rPr>
          <w:rFonts w:ascii="Times New Roman" w:hAnsi="Times New Roman"/>
          <w:i/>
        </w:rPr>
        <w:t>Подробн</w:t>
      </w:r>
      <w:r w:rsidR="00666CE0" w:rsidRPr="00C16184">
        <w:rPr>
          <w:rFonts w:ascii="Times New Roman" w:hAnsi="Times New Roman"/>
          <w:i/>
        </w:rPr>
        <w:t>ее</w:t>
      </w:r>
      <w:r w:rsidRPr="00C16184">
        <w:rPr>
          <w:rFonts w:ascii="Times New Roman" w:hAnsi="Times New Roman"/>
          <w:i/>
        </w:rPr>
        <w:t xml:space="preserve"> </w:t>
      </w:r>
      <w:r w:rsidR="00666CE0" w:rsidRPr="00C16184">
        <w:rPr>
          <w:rFonts w:ascii="Times New Roman" w:hAnsi="Times New Roman"/>
          <w:i/>
        </w:rPr>
        <w:t xml:space="preserve">о </w:t>
      </w:r>
      <w:r w:rsidRPr="00C16184">
        <w:rPr>
          <w:rFonts w:ascii="Times New Roman" w:hAnsi="Times New Roman"/>
          <w:i/>
        </w:rPr>
        <w:t>данн</w:t>
      </w:r>
      <w:r w:rsidR="00666CE0" w:rsidRPr="00C16184">
        <w:rPr>
          <w:rFonts w:ascii="Times New Roman" w:hAnsi="Times New Roman"/>
          <w:i/>
        </w:rPr>
        <w:t xml:space="preserve">ой </w:t>
      </w:r>
      <w:r w:rsidRPr="00C16184">
        <w:rPr>
          <w:rFonts w:ascii="Times New Roman" w:hAnsi="Times New Roman"/>
          <w:i/>
        </w:rPr>
        <w:t>технологи</w:t>
      </w:r>
      <w:r w:rsidR="00666CE0" w:rsidRPr="00C16184">
        <w:rPr>
          <w:rFonts w:ascii="Times New Roman" w:hAnsi="Times New Roman"/>
          <w:i/>
        </w:rPr>
        <w:t xml:space="preserve">и </w:t>
      </w:r>
      <w:r w:rsidR="00C16184">
        <w:rPr>
          <w:rFonts w:ascii="Times New Roman" w:hAnsi="Times New Roman"/>
          <w:i/>
        </w:rPr>
        <w:t>–</w:t>
      </w:r>
      <w:r w:rsidRPr="00C16184">
        <w:rPr>
          <w:rFonts w:ascii="Times New Roman" w:hAnsi="Times New Roman"/>
          <w:i/>
        </w:rPr>
        <w:t xml:space="preserve"> </w:t>
      </w:r>
      <w:r w:rsidR="00C16184">
        <w:rPr>
          <w:rFonts w:ascii="Times New Roman" w:hAnsi="Times New Roman"/>
          <w:i/>
        </w:rPr>
        <w:t xml:space="preserve">см. </w:t>
      </w:r>
      <w:r w:rsidRPr="00C16184">
        <w:rPr>
          <w:rFonts w:ascii="Times New Roman" w:hAnsi="Times New Roman"/>
          <w:i/>
        </w:rPr>
        <w:t>в приложении к лекционному материалу)</w:t>
      </w:r>
      <w:r w:rsidR="00666CE0" w:rsidRPr="00C16184">
        <w:rPr>
          <w:rFonts w:ascii="Times New Roman" w:hAnsi="Times New Roman"/>
          <w:i/>
        </w:rPr>
        <w:t>.</w:t>
      </w:r>
    </w:p>
    <w:p w:rsidR="006E7B2B" w:rsidRPr="006E7B2B" w:rsidRDefault="006E7B2B" w:rsidP="006E7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b/>
          <w:snapToGrid w:val="0"/>
          <w:sz w:val="24"/>
          <w:szCs w:val="24"/>
        </w:rPr>
        <w:t>Парадокс</w:t>
      </w:r>
      <w:r w:rsidRPr="006E7B2B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Pr="006E7B2B">
        <w:rPr>
          <w:rFonts w:ascii="Times New Roman" w:hAnsi="Times New Roman" w:cs="Times New Roman"/>
          <w:b/>
          <w:snapToGrid w:val="0"/>
          <w:sz w:val="24"/>
          <w:szCs w:val="24"/>
        </w:rPr>
        <w:t>контраст и неожиданность, точка удивления.</w:t>
      </w:r>
      <w:r w:rsidRPr="006E7B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E7B2B" w:rsidRPr="006E7B2B" w:rsidRDefault="006E7B2B" w:rsidP="006E7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>Парадокс</w:t>
      </w:r>
      <w:r w:rsidRPr="006E7B2B">
        <w:rPr>
          <w:rFonts w:ascii="Times New Roman" w:hAnsi="Times New Roman" w:cs="Times New Roman"/>
          <w:snapToGrid w:val="0"/>
          <w:sz w:val="24"/>
          <w:szCs w:val="24"/>
        </w:rPr>
        <w:t xml:space="preserve"> – такая ситуация в научном познании, которая характеризуется наличием двух противоположных, взаимоисключающих утверждений по одному и тому же вопросу, причем каждое из утверждений имеет свои аргументы. </w:t>
      </w:r>
    </w:p>
    <w:p w:rsidR="006E7B2B" w:rsidRPr="006E7B2B" w:rsidRDefault="006E7B2B" w:rsidP="006E7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>Метод парадокса</w:t>
      </w:r>
      <w:r w:rsidRPr="006E7B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>искореняет потребительское отношение к информации и учит размышлять</w:t>
      </w:r>
      <w:r w:rsidRPr="006E7B2B">
        <w:rPr>
          <w:rFonts w:ascii="Times New Roman" w:hAnsi="Times New Roman" w:cs="Times New Roman"/>
          <w:snapToGrid w:val="0"/>
          <w:sz w:val="24"/>
          <w:szCs w:val="24"/>
        </w:rPr>
        <w:t>. Такой метод заменяет клиповое мышление современных детей на более критичное и вводит зерно аналитики в процесс мышления (М. Казинник).</w:t>
      </w:r>
    </w:p>
    <w:p w:rsidR="006E7B2B" w:rsidRDefault="006E7B2B" w:rsidP="006E7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>Например, «Моцарт был гениальным культовым композитором, который написал несчетное количество музыкальных произведений – умирает в нищете»;</w:t>
      </w:r>
    </w:p>
    <w:p w:rsidR="006E7B2B" w:rsidRDefault="006E7B2B" w:rsidP="006E7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«Бетховен сочинял грандиозные симфонии, но при этом был глухим!» </w:t>
      </w:r>
    </w:p>
    <w:p w:rsidR="006E7B2B" w:rsidRPr="006E7B2B" w:rsidRDefault="006E7B2B" w:rsidP="006E7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E7B2B">
        <w:rPr>
          <w:rFonts w:ascii="Times New Roman" w:hAnsi="Times New Roman" w:cs="Times New Roman"/>
          <w:i/>
          <w:snapToGrid w:val="0"/>
          <w:sz w:val="24"/>
          <w:szCs w:val="24"/>
        </w:rPr>
        <w:t>Как это объяснить?</w:t>
      </w:r>
    </w:p>
    <w:p w:rsidR="00CD69D8" w:rsidRPr="00555FCB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69D8" w:rsidRPr="00907824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iCs/>
          <w:color w:val="000000"/>
        </w:rPr>
      </w:pPr>
      <w:r w:rsidRPr="00907824">
        <w:rPr>
          <w:rFonts w:ascii="Times New Roman" w:hAnsi="Times New Roman"/>
          <w:b/>
          <w:snapToGrid w:val="0"/>
          <w:sz w:val="24"/>
          <w:szCs w:val="24"/>
        </w:rPr>
        <w:t>Идентификаци</w:t>
      </w:r>
      <w:r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07824">
        <w:rPr>
          <w:rFonts w:ascii="Times New Roman" w:hAnsi="Times New Roman"/>
          <w:b/>
          <w:snapToGrid w:val="0"/>
          <w:sz w:val="24"/>
          <w:szCs w:val="24"/>
        </w:rPr>
        <w:t>, «одушевлени</w:t>
      </w:r>
      <w:r>
        <w:rPr>
          <w:rFonts w:ascii="Times New Roman" w:hAnsi="Times New Roman"/>
          <w:b/>
          <w:snapToGrid w:val="0"/>
          <w:sz w:val="24"/>
          <w:szCs w:val="24"/>
        </w:rPr>
        <w:t>е</w:t>
      </w:r>
      <w:r w:rsidRPr="00907824">
        <w:rPr>
          <w:rFonts w:ascii="Times New Roman" w:hAnsi="Times New Roman"/>
          <w:b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CD69D8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19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Метод идентификации </w:t>
      </w:r>
      <w:r w:rsidRPr="00CE2119">
        <w:rPr>
          <w:rFonts w:ascii="Times New Roman" w:hAnsi="Times New Roman"/>
          <w:color w:val="000000"/>
          <w:sz w:val="24"/>
          <w:szCs w:val="24"/>
        </w:rPr>
        <w:t xml:space="preserve">(повторение жестов, мимики, поз) или метод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E2119">
        <w:rPr>
          <w:rFonts w:ascii="Times New Roman" w:hAnsi="Times New Roman"/>
          <w:color w:val="000000"/>
          <w:sz w:val="24"/>
          <w:szCs w:val="24"/>
        </w:rPr>
        <w:t>одушевлений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E2119">
        <w:rPr>
          <w:rFonts w:ascii="Times New Roman" w:hAnsi="Times New Roman"/>
          <w:color w:val="000000"/>
          <w:sz w:val="24"/>
          <w:szCs w:val="24"/>
        </w:rPr>
        <w:t>при условии, что художественный образ «не живой»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119">
        <w:rPr>
          <w:rFonts w:ascii="Times New Roman" w:hAnsi="Times New Roman"/>
          <w:color w:val="000000"/>
          <w:sz w:val="24"/>
          <w:szCs w:val="24"/>
        </w:rPr>
        <w:t>объект.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9D8" w:rsidRPr="00C16184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C16184">
        <w:rPr>
          <w:rFonts w:ascii="Times New Roman" w:hAnsi="Times New Roman"/>
          <w:i/>
          <w:color w:val="000000"/>
          <w:sz w:val="23"/>
          <w:szCs w:val="23"/>
        </w:rPr>
        <w:t>Например, «Я — облако», «Я — яблоко», «Весна глазами подснежника» и т.д.</w:t>
      </w:r>
    </w:p>
    <w:p w:rsidR="00CD69D8" w:rsidRPr="001F1C01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E4F">
        <w:rPr>
          <w:rFonts w:ascii="Times New Roman" w:hAnsi="Times New Roman"/>
          <w:color w:val="000000"/>
          <w:sz w:val="24"/>
          <w:szCs w:val="24"/>
        </w:rPr>
        <w:t>Учащиеся, «переведя» музыку на язык мимики и жеста через механизм идентификации, гораздо точнее «считают» смысл музыкального образа, мгновенно определят название, пояснят, ч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A45E4F">
        <w:rPr>
          <w:rFonts w:ascii="Times New Roman" w:hAnsi="Times New Roman"/>
          <w:color w:val="000000"/>
          <w:sz w:val="24"/>
          <w:szCs w:val="24"/>
        </w:rPr>
        <w:t xml:space="preserve"> данный образ отличается от других слышанных ранее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45E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9D8" w:rsidRPr="00643ECB" w:rsidRDefault="00CD69D8" w:rsidP="00CD69D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/>
          <w:sz w:val="16"/>
          <w:szCs w:val="16"/>
          <w:shd w:val="clear" w:color="auto" w:fill="FFFFFF"/>
        </w:rPr>
      </w:pPr>
    </w:p>
    <w:p w:rsidR="00CD69D8" w:rsidRPr="00B82781" w:rsidRDefault="00CD69D8" w:rsidP="00CD69D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/>
        </w:rPr>
      </w:pPr>
      <w:r w:rsidRPr="00B82781">
        <w:rPr>
          <w:rFonts w:ascii="Times New Roman" w:hAnsi="Times New Roman"/>
          <w:i/>
          <w:shd w:val="clear" w:color="auto" w:fill="FFFFFF"/>
        </w:rPr>
        <w:t>Источник: Л.П.</w:t>
      </w:r>
      <w:r w:rsidR="009459D5">
        <w:rPr>
          <w:rFonts w:ascii="Times New Roman" w:hAnsi="Times New Roman"/>
          <w:i/>
          <w:shd w:val="clear" w:color="auto" w:fill="FFFFFF"/>
        </w:rPr>
        <w:t xml:space="preserve"> </w:t>
      </w:r>
      <w:r w:rsidRPr="00B82781">
        <w:rPr>
          <w:rFonts w:ascii="Times New Roman" w:hAnsi="Times New Roman"/>
          <w:i/>
          <w:shd w:val="clear" w:color="auto" w:fill="FFFFFF"/>
        </w:rPr>
        <w:t>Маслова Педагогика искусства: теория и практика. - Новосибирск: Издательство НИПКиПРО 2000 – 125 с., ил. (электронная версия).</w:t>
      </w:r>
    </w:p>
    <w:p w:rsidR="00CD69D8" w:rsidRPr="00CD69D8" w:rsidRDefault="00CD69D8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CD69D8" w:rsidRPr="0072446A" w:rsidRDefault="00CD69D8" w:rsidP="00CD69D8">
      <w:pPr>
        <w:pStyle w:val="ad"/>
        <w:spacing w:after="0"/>
        <w:jc w:val="both"/>
        <w:rPr>
          <w:b/>
          <w:color w:val="000000"/>
        </w:rPr>
      </w:pPr>
      <w:r w:rsidRPr="0072446A">
        <w:rPr>
          <w:b/>
          <w:color w:val="000000"/>
        </w:rPr>
        <w:t>Партитур</w:t>
      </w:r>
      <w:r>
        <w:rPr>
          <w:b/>
          <w:color w:val="000000"/>
        </w:rPr>
        <w:t>ы</w:t>
      </w:r>
      <w:r w:rsidRPr="0072446A">
        <w:rPr>
          <w:b/>
          <w:color w:val="000000"/>
        </w:rPr>
        <w:t xml:space="preserve"> вопросов и творческие задания как средство активизации художественно-творческой деятельности обучающихся</w:t>
      </w:r>
    </w:p>
    <w:p w:rsidR="00CD69D8" w:rsidRDefault="00CD69D8" w:rsidP="00CD6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07824">
        <w:rPr>
          <w:rFonts w:ascii="Times New Roman" w:hAnsi="Times New Roman"/>
          <w:b/>
          <w:color w:val="000000"/>
          <w:sz w:val="24"/>
          <w:szCs w:val="24"/>
        </w:rPr>
        <w:t>Партитуры вопросов</w:t>
      </w:r>
      <w:r w:rsidRPr="004E30B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30BF">
        <w:rPr>
          <w:rFonts w:ascii="Times New Roman" w:hAnsi="Times New Roman" w:cs="Times New Roman"/>
          <w:b/>
          <w:color w:val="000000"/>
        </w:rPr>
        <w:t xml:space="preserve"> </w:t>
      </w:r>
    </w:p>
    <w:p w:rsidR="0003661B" w:rsidRP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В старших классах особое </w:t>
      </w:r>
      <w:r w:rsidR="00666CE0"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внимание </w:t>
      </w: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>учител</w:t>
      </w:r>
      <w:r w:rsidR="00666CE0"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666CE0" w:rsidRPr="0003661B">
        <w:rPr>
          <w:rFonts w:ascii="Times New Roman" w:hAnsi="Times New Roman"/>
          <w:color w:val="000000"/>
          <w:spacing w:val="-4"/>
          <w:sz w:val="24"/>
          <w:szCs w:val="24"/>
        </w:rPr>
        <w:t>акцентирует</w:t>
      </w:r>
      <w:r w:rsidR="00666CE0">
        <w:rPr>
          <w:rFonts w:ascii="Times New Roman" w:hAnsi="Times New Roman"/>
          <w:color w:val="000000"/>
          <w:spacing w:val="-4"/>
          <w:sz w:val="24"/>
          <w:szCs w:val="24"/>
        </w:rPr>
        <w:t>ся</w:t>
      </w: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духовных преобразованиях подростков, на индивидуальных изменениях</w:t>
      </w:r>
      <w:r w:rsidR="00005AB4">
        <w:rPr>
          <w:rFonts w:ascii="Times New Roman" w:hAnsi="Times New Roman"/>
          <w:color w:val="000000"/>
          <w:spacing w:val="-4"/>
          <w:sz w:val="24"/>
          <w:szCs w:val="24"/>
        </w:rPr>
        <w:t>: в</w:t>
      </w: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>опросы становятся более глубокими</w:t>
      </w:r>
      <w:r w:rsidR="00005AB4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Pr="0003661B">
        <w:rPr>
          <w:rFonts w:ascii="Times New Roman" w:hAnsi="Times New Roman"/>
          <w:color w:val="000000"/>
          <w:spacing w:val="-4"/>
          <w:sz w:val="24"/>
          <w:szCs w:val="24"/>
        </w:rPr>
        <w:t xml:space="preserve"> философскими.</w:t>
      </w:r>
    </w:p>
    <w:p w:rsidR="0003661B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9C2">
        <w:rPr>
          <w:rFonts w:ascii="Times New Roman" w:hAnsi="Times New Roman"/>
          <w:i/>
          <w:color w:val="000000"/>
          <w:sz w:val="24"/>
          <w:szCs w:val="24"/>
        </w:rPr>
        <w:t>Вопросы,</w:t>
      </w:r>
      <w:r w:rsidRPr="00BA5829">
        <w:rPr>
          <w:rFonts w:ascii="Times New Roman" w:hAnsi="Times New Roman"/>
          <w:color w:val="000000"/>
          <w:sz w:val="24"/>
          <w:szCs w:val="24"/>
        </w:rPr>
        <w:t xml:space="preserve"> возникающие на уроке, могут быть направлены на всплеск ассоциаций, на жизненные проблемы, поставленные в художественном произведении; на улавливание внутренних связей искусств; на мироощущение и жизненное кредо автора; на нравственные проблемы, на осознание взаи</w:t>
      </w:r>
      <w:r w:rsidR="00005AB4">
        <w:rPr>
          <w:rFonts w:ascii="Times New Roman" w:hAnsi="Times New Roman"/>
          <w:color w:val="000000"/>
          <w:sz w:val="24"/>
          <w:szCs w:val="24"/>
        </w:rPr>
        <w:t>мосвязи художественных деталей: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 xml:space="preserve">Какое отношение ко мне лично имеют картины </w:t>
      </w:r>
      <w:r>
        <w:rPr>
          <w:rFonts w:ascii="Times New Roman" w:hAnsi="Times New Roman"/>
          <w:i/>
          <w:sz w:val="24"/>
          <w:szCs w:val="24"/>
        </w:rPr>
        <w:t xml:space="preserve">Босха и трагедии Эсхила? 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Можно ли разговаривать молча? А можно ли говорить и не слышать друг друга?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4E492D">
        <w:rPr>
          <w:rFonts w:ascii="Times New Roman" w:hAnsi="Times New Roman"/>
          <w:i/>
          <w:sz w:val="24"/>
          <w:szCs w:val="24"/>
        </w:rPr>
        <w:t>колько языков у человека? А у природы? Давайте поговорим взглядом, жестом...</w:t>
      </w:r>
    </w:p>
    <w:p w:rsidR="0003661B" w:rsidRPr="00005AB4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005AB4">
        <w:rPr>
          <w:rFonts w:ascii="Times New Roman" w:hAnsi="Times New Roman"/>
          <w:i/>
          <w:spacing w:val="-4"/>
          <w:sz w:val="24"/>
          <w:szCs w:val="24"/>
        </w:rPr>
        <w:lastRenderedPageBreak/>
        <w:t>Проследите, в какие периоды развития человечества преобладал ритм, а в какие — мелодия? С чем это связано? Кто ты? Ритм или мелодия?</w:t>
      </w:r>
    </w:p>
    <w:p w:rsidR="0003661B" w:rsidRPr="00005AB4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005AB4">
        <w:rPr>
          <w:rFonts w:ascii="Times New Roman" w:hAnsi="Times New Roman"/>
          <w:i/>
          <w:spacing w:val="-4"/>
          <w:sz w:val="24"/>
          <w:szCs w:val="24"/>
        </w:rPr>
        <w:t>В каком возрасте находится наше Человечество? Детство, Зрелость, Старость? (по музыке Баха)</w:t>
      </w:r>
      <w:r w:rsidR="00005AB4" w:rsidRPr="00005AB4">
        <w:rPr>
          <w:rFonts w:ascii="Times New Roman" w:hAnsi="Times New Roman"/>
          <w:i/>
          <w:spacing w:val="-4"/>
          <w:sz w:val="24"/>
          <w:szCs w:val="24"/>
        </w:rPr>
        <w:t>?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Что важнее — ум или сердце, знание или понимание? Почему Мефистофель потребовал у Фауста душу, а не ум?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Что больнее — громкий плач или слезы, свернувшиеся внутри? (прелюдия Шопена);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Можно ли увидеть прошлое и будущее? А музыка ясновидящая?</w:t>
      </w:r>
    </w:p>
    <w:p w:rsidR="0003661B" w:rsidRPr="004E492D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Композитор, поэт — это состояние души или образование? Где рождается красота?</w:t>
      </w:r>
    </w:p>
    <w:p w:rsidR="0003661B" w:rsidRPr="009669C2" w:rsidRDefault="0003661B" w:rsidP="0003661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492D">
        <w:rPr>
          <w:rFonts w:ascii="Times New Roman" w:hAnsi="Times New Roman"/>
          <w:i/>
          <w:sz w:val="24"/>
          <w:szCs w:val="24"/>
        </w:rPr>
        <w:t>Есть ли у</w:t>
      </w:r>
      <w:r w:rsidRPr="009669C2">
        <w:rPr>
          <w:rFonts w:ascii="Times New Roman" w:hAnsi="Times New Roman"/>
          <w:i/>
          <w:color w:val="000000"/>
          <w:sz w:val="24"/>
          <w:szCs w:val="24"/>
        </w:rPr>
        <w:t xml:space="preserve"> человека душа, дух? Как ты заботишься о своем духе?</w:t>
      </w:r>
    </w:p>
    <w:p w:rsidR="0003661B" w:rsidRPr="00C7127C" w:rsidRDefault="0003661B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64"/>
        <w:jc w:val="both"/>
        <w:rPr>
          <w:rFonts w:ascii="Times New Roman" w:hAnsi="Times New Roman"/>
          <w:sz w:val="24"/>
          <w:szCs w:val="24"/>
        </w:rPr>
      </w:pPr>
      <w:r w:rsidRPr="00BA5829">
        <w:rPr>
          <w:rFonts w:ascii="Times New Roman" w:hAnsi="Times New Roman"/>
          <w:color w:val="000000"/>
          <w:sz w:val="24"/>
          <w:szCs w:val="24"/>
        </w:rPr>
        <w:t xml:space="preserve">Подобные вопросы могут стать основой для дискуссии, которая протекает на уроке с обязательной опорой на музыкальное произведение, где </w:t>
      </w:r>
      <w:r w:rsidR="00005AB4">
        <w:rPr>
          <w:rFonts w:ascii="Times New Roman" w:hAnsi="Times New Roman"/>
          <w:color w:val="000000"/>
          <w:sz w:val="24"/>
          <w:szCs w:val="24"/>
        </w:rPr>
        <w:t>учащиеся</w:t>
      </w:r>
      <w:r w:rsidRPr="00BA5829">
        <w:rPr>
          <w:rFonts w:ascii="Times New Roman" w:hAnsi="Times New Roman"/>
          <w:color w:val="000000"/>
          <w:sz w:val="24"/>
          <w:szCs w:val="24"/>
        </w:rPr>
        <w:t xml:space="preserve"> либо находят ответ, либо спорят с автором. Они предполагают выявление разных позиций подростков, стимулируют созерцание, формируют высокую чувствительность к проблеме, создают условия для возникновения отношений открытого типа.</w:t>
      </w:r>
    </w:p>
    <w:p w:rsidR="0003661B" w:rsidRPr="00C16184" w:rsidRDefault="0003661B" w:rsidP="00C161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C16184">
        <w:rPr>
          <w:rFonts w:ascii="Times New Roman" w:hAnsi="Times New Roman"/>
          <w:color w:val="000000"/>
        </w:rPr>
        <w:t>(</w:t>
      </w:r>
      <w:r w:rsidRPr="00C16184">
        <w:rPr>
          <w:rFonts w:ascii="Times New Roman" w:hAnsi="Times New Roman"/>
          <w:i/>
          <w:color w:val="000000"/>
        </w:rPr>
        <w:t xml:space="preserve">См. Алгоритмы анализа художественных произведений в лекции </w:t>
      </w:r>
      <w:r w:rsidR="00781DB4">
        <w:rPr>
          <w:rFonts w:ascii="Times New Roman" w:hAnsi="Times New Roman"/>
          <w:i/>
          <w:color w:val="000000"/>
        </w:rPr>
        <w:t>1.4.</w:t>
      </w:r>
      <w:r w:rsidRPr="00C16184">
        <w:rPr>
          <w:rFonts w:ascii="Times New Roman" w:hAnsi="Times New Roman"/>
          <w:i/>
          <w:color w:val="000000"/>
        </w:rPr>
        <w:t>).</w:t>
      </w:r>
    </w:p>
    <w:p w:rsidR="00666CE0" w:rsidRPr="00CD69D8" w:rsidRDefault="00666CE0" w:rsidP="00036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666CE0" w:rsidRPr="00FA4B90" w:rsidRDefault="00666CE0" w:rsidP="00666C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B61B68">
        <w:rPr>
          <w:rFonts w:ascii="Times New Roman" w:hAnsi="Times New Roman"/>
          <w:b/>
          <w:color w:val="000000"/>
          <w:sz w:val="24"/>
          <w:szCs w:val="24"/>
        </w:rPr>
        <w:t>Творчески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B61B68">
        <w:rPr>
          <w:rFonts w:ascii="Times New Roman" w:hAnsi="Times New Roman"/>
          <w:b/>
          <w:color w:val="000000"/>
          <w:sz w:val="24"/>
          <w:szCs w:val="24"/>
        </w:rPr>
        <w:t xml:space="preserve"> задани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b/>
          <w:color w:val="000000"/>
        </w:rPr>
        <w:t>.</w:t>
      </w:r>
    </w:p>
    <w:p w:rsidR="00666CE0" w:rsidRDefault="00666CE0" w:rsidP="00666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3330">
        <w:rPr>
          <w:rFonts w:ascii="Times New Roman" w:hAnsi="Times New Roman"/>
          <w:color w:val="000000"/>
          <w:sz w:val="24"/>
          <w:szCs w:val="24"/>
        </w:rPr>
        <w:t xml:space="preserve">Технологию работы по формированию эстетического отношения можно рассмотреть на примерах выполнения </w:t>
      </w:r>
      <w:r>
        <w:rPr>
          <w:rFonts w:ascii="Times New Roman" w:hAnsi="Times New Roman"/>
          <w:color w:val="000000"/>
          <w:sz w:val="24"/>
          <w:szCs w:val="24"/>
        </w:rPr>
        <w:t>школьниками</w:t>
      </w:r>
      <w:r w:rsidRPr="00A43330">
        <w:rPr>
          <w:rFonts w:ascii="Times New Roman" w:hAnsi="Times New Roman"/>
          <w:color w:val="000000"/>
          <w:sz w:val="24"/>
          <w:szCs w:val="24"/>
        </w:rPr>
        <w:t xml:space="preserve"> творческих</w:t>
      </w:r>
      <w:r w:rsidRPr="00A43330">
        <w:rPr>
          <w:rFonts w:ascii="Times New Roman" w:hAnsi="Times New Roman"/>
          <w:sz w:val="24"/>
          <w:szCs w:val="24"/>
        </w:rPr>
        <w:t xml:space="preserve"> </w:t>
      </w:r>
      <w:r w:rsidRPr="00A43330">
        <w:rPr>
          <w:rFonts w:ascii="Times New Roman" w:hAnsi="Times New Roman"/>
          <w:color w:val="000000"/>
          <w:sz w:val="24"/>
          <w:szCs w:val="24"/>
        </w:rPr>
        <w:t>заданий, где обозначенные методы используются комплексно</w:t>
      </w:r>
      <w:r>
        <w:rPr>
          <w:rFonts w:ascii="Times New Roman" w:hAnsi="Times New Roman"/>
          <w:color w:val="000000"/>
          <w:sz w:val="24"/>
          <w:szCs w:val="24"/>
        </w:rPr>
        <w:t xml:space="preserve"> и направлены на: </w:t>
      </w:r>
    </w:p>
    <w:p w:rsidR="00666CE0" w:rsidRPr="00666CE0" w:rsidRDefault="00666CE0" w:rsidP="00666CE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CE0">
        <w:rPr>
          <w:rFonts w:ascii="Times New Roman" w:hAnsi="Times New Roman"/>
          <w:iCs/>
          <w:color w:val="000000"/>
          <w:sz w:val="24"/>
          <w:szCs w:val="24"/>
        </w:rPr>
        <w:t>развитие художественно-эстетических способностей</w:t>
      </w:r>
      <w:r w:rsidRPr="00666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66CE0">
        <w:rPr>
          <w:rFonts w:ascii="Times New Roman" w:hAnsi="Times New Roman"/>
          <w:color w:val="000000"/>
          <w:sz w:val="24"/>
          <w:szCs w:val="24"/>
        </w:rPr>
        <w:t>на основе механизма синестезии;</w:t>
      </w:r>
      <w:r w:rsidRPr="00666CE0">
        <w:rPr>
          <w:rFonts w:ascii="Times New Roman" w:hAnsi="Times New Roman"/>
          <w:color w:val="000000"/>
        </w:rPr>
        <w:t xml:space="preserve"> </w:t>
      </w:r>
    </w:p>
    <w:p w:rsidR="00666CE0" w:rsidRPr="00666CE0" w:rsidRDefault="00666CE0" w:rsidP="00666CE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6CE0">
        <w:rPr>
          <w:rFonts w:ascii="Times New Roman" w:hAnsi="Times New Roman"/>
          <w:color w:val="000000"/>
          <w:sz w:val="24"/>
          <w:szCs w:val="24"/>
        </w:rPr>
        <w:t xml:space="preserve">активизацию творческих сил, а также </w:t>
      </w:r>
      <w:r w:rsidR="009459D5" w:rsidRPr="00666CE0">
        <w:rPr>
          <w:rFonts w:ascii="Times New Roman" w:hAnsi="Times New Roman"/>
          <w:color w:val="000000"/>
          <w:sz w:val="24"/>
          <w:szCs w:val="24"/>
        </w:rPr>
        <w:t>углубления внутреннего</w:t>
      </w:r>
      <w:r w:rsidRPr="00666CE0">
        <w:rPr>
          <w:rFonts w:ascii="Times New Roman" w:hAnsi="Times New Roman"/>
          <w:color w:val="000000"/>
          <w:sz w:val="24"/>
          <w:szCs w:val="24"/>
        </w:rPr>
        <w:t xml:space="preserve"> и внешнего созерцания,</w:t>
      </w:r>
      <w:r w:rsidRPr="00666CE0">
        <w:rPr>
          <w:rFonts w:ascii="Times New Roman" w:hAnsi="Times New Roman"/>
          <w:i/>
          <w:iCs/>
          <w:color w:val="000000"/>
        </w:rPr>
        <w:t xml:space="preserve"> </w:t>
      </w:r>
      <w:r w:rsidRPr="00666CE0">
        <w:rPr>
          <w:rFonts w:ascii="Times New Roman" w:hAnsi="Times New Roman"/>
          <w:iCs/>
          <w:color w:val="000000"/>
          <w:sz w:val="24"/>
          <w:szCs w:val="24"/>
        </w:rPr>
        <w:t>активизацию целостного восприятия;</w:t>
      </w:r>
    </w:p>
    <w:p w:rsidR="00666CE0" w:rsidRPr="00666CE0" w:rsidRDefault="00666CE0" w:rsidP="00666CE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6CE0">
        <w:rPr>
          <w:rFonts w:ascii="Times New Roman" w:hAnsi="Times New Roman"/>
          <w:iCs/>
          <w:color w:val="000000"/>
          <w:sz w:val="24"/>
          <w:szCs w:val="24"/>
        </w:rPr>
        <w:t>развитие ассоциативного мышления через охват интонационных комплексов и развеществление символов, примет, метафор;</w:t>
      </w:r>
    </w:p>
    <w:p w:rsidR="00666CE0" w:rsidRPr="00666CE0" w:rsidRDefault="00666CE0" w:rsidP="00666CE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CE0">
        <w:rPr>
          <w:rFonts w:ascii="Times New Roman" w:hAnsi="Times New Roman"/>
          <w:color w:val="000000"/>
          <w:sz w:val="24"/>
          <w:szCs w:val="24"/>
        </w:rPr>
        <w:t xml:space="preserve">осознание связи музыки и жеста, музыки и мимики, </w:t>
      </w:r>
      <w:r w:rsidR="00781DB4" w:rsidRPr="00666CE0">
        <w:rPr>
          <w:rFonts w:ascii="Times New Roman" w:hAnsi="Times New Roman"/>
          <w:color w:val="000000"/>
          <w:sz w:val="24"/>
          <w:szCs w:val="24"/>
        </w:rPr>
        <w:t>аудиовизуальных</w:t>
      </w:r>
      <w:r w:rsidRPr="00666CE0">
        <w:rPr>
          <w:rFonts w:ascii="Times New Roman" w:hAnsi="Times New Roman"/>
          <w:color w:val="000000"/>
          <w:sz w:val="24"/>
          <w:szCs w:val="24"/>
        </w:rPr>
        <w:t>, кинестетико-тактильных взаимосвязей, «вслушивание» в интонации картины;</w:t>
      </w:r>
    </w:p>
    <w:p w:rsidR="00005AB4" w:rsidRPr="00BC108C" w:rsidRDefault="00005AB4" w:rsidP="0003661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napToGrid w:val="0"/>
          <w:sz w:val="16"/>
          <w:szCs w:val="16"/>
        </w:rPr>
      </w:pPr>
    </w:p>
    <w:p w:rsidR="00F23E2D" w:rsidRPr="00F23E2D" w:rsidRDefault="00F23E2D" w:rsidP="00F23E2D">
      <w:pPr>
        <w:pStyle w:val="ad"/>
        <w:spacing w:after="0"/>
        <w:jc w:val="both"/>
        <w:rPr>
          <w:u w:val="single"/>
        </w:rPr>
      </w:pPr>
      <w:r w:rsidRPr="00F23E2D">
        <w:rPr>
          <w:u w:val="single"/>
        </w:rPr>
        <w:t xml:space="preserve">Вопросы для самоконтроля: </w:t>
      </w:r>
    </w:p>
    <w:p w:rsidR="00520C0A" w:rsidRDefault="00F23E2D" w:rsidP="00F23E2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6E9">
        <w:rPr>
          <w:rFonts w:ascii="Times New Roman" w:hAnsi="Times New Roman" w:cs="Times New Roman"/>
          <w:bCs/>
          <w:sz w:val="24"/>
          <w:szCs w:val="24"/>
        </w:rPr>
        <w:t xml:space="preserve">Охарактеризуйте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 как </w:t>
      </w:r>
      <w:r w:rsidRPr="004259A5">
        <w:rPr>
          <w:rFonts w:ascii="Times New Roman" w:hAnsi="Times New Roman" w:cs="Times New Roman"/>
          <w:sz w:val="24"/>
          <w:szCs w:val="24"/>
        </w:rPr>
        <w:t>способ познания</w:t>
      </w:r>
      <w:r>
        <w:rPr>
          <w:rFonts w:ascii="Times New Roman" w:hAnsi="Times New Roman" w:cs="Times New Roman"/>
          <w:sz w:val="24"/>
          <w:szCs w:val="24"/>
        </w:rPr>
        <w:t xml:space="preserve">, перечислите </w:t>
      </w:r>
      <w:r w:rsidR="00520C0A">
        <w:rPr>
          <w:rFonts w:ascii="Times New Roman" w:hAnsi="Times New Roman" w:cs="Times New Roman"/>
          <w:sz w:val="24"/>
          <w:szCs w:val="24"/>
        </w:rPr>
        <w:t xml:space="preserve">известные Вам </w:t>
      </w:r>
      <w:r w:rsidR="00520C0A" w:rsidRPr="00520C0A">
        <w:rPr>
          <w:rFonts w:ascii="Times New Roman" w:hAnsi="Times New Roman" w:cs="Times New Roman"/>
          <w:sz w:val="24"/>
          <w:szCs w:val="24"/>
        </w:rPr>
        <w:t xml:space="preserve">эмпирические и теоретические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4F0290">
        <w:rPr>
          <w:rFonts w:ascii="Times New Roman" w:hAnsi="Times New Roman" w:cs="Times New Roman"/>
          <w:sz w:val="24"/>
          <w:szCs w:val="24"/>
        </w:rPr>
        <w:t>, методы эстетического познания</w:t>
      </w:r>
      <w:r w:rsidR="00520C0A">
        <w:rPr>
          <w:rFonts w:ascii="Times New Roman" w:hAnsi="Times New Roman" w:cs="Times New Roman"/>
          <w:sz w:val="24"/>
          <w:szCs w:val="24"/>
        </w:rPr>
        <w:t>.</w:t>
      </w:r>
    </w:p>
    <w:p w:rsidR="00520C0A" w:rsidRPr="00520C0A" w:rsidRDefault="00520C0A" w:rsidP="00520C0A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C0A">
        <w:rPr>
          <w:rFonts w:ascii="Times New Roman" w:hAnsi="Times New Roman" w:cs="Times New Roman"/>
          <w:bCs/>
          <w:sz w:val="24"/>
          <w:szCs w:val="24"/>
        </w:rPr>
        <w:t>Охарактеризуйте метод как категорию дидактики. Оп</w:t>
      </w:r>
      <w:r>
        <w:rPr>
          <w:rFonts w:ascii="Times New Roman" w:hAnsi="Times New Roman" w:cs="Times New Roman"/>
          <w:bCs/>
          <w:sz w:val="24"/>
          <w:szCs w:val="24"/>
        </w:rPr>
        <w:t>ишите значение</w:t>
      </w:r>
      <w:r w:rsidRPr="00520C0A">
        <w:rPr>
          <w:rFonts w:ascii="Times New Roman" w:hAnsi="Times New Roman" w:cs="Times New Roman"/>
          <w:bCs/>
          <w:sz w:val="24"/>
          <w:szCs w:val="24"/>
        </w:rPr>
        <w:t xml:space="preserve"> комплексного подхода Ю.К. Бабанского к классификации методов бучения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3E2D" w:rsidRPr="003D76E9" w:rsidRDefault="00F23E2D" w:rsidP="00F23E2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6E9">
        <w:rPr>
          <w:rFonts w:ascii="Times New Roman" w:hAnsi="Times New Roman" w:cs="Times New Roman"/>
          <w:bCs/>
          <w:sz w:val="24"/>
          <w:szCs w:val="24"/>
        </w:rPr>
        <w:t xml:space="preserve">Раскройте </w:t>
      </w:r>
      <w:r w:rsidRPr="003D76E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520C0A">
        <w:rPr>
          <w:rFonts w:ascii="Times New Roman" w:hAnsi="Times New Roman" w:cs="Times New Roman"/>
          <w:sz w:val="24"/>
          <w:szCs w:val="24"/>
        </w:rPr>
        <w:t>методов и при</w:t>
      </w:r>
      <w:r w:rsidR="00C16184">
        <w:rPr>
          <w:rFonts w:ascii="Times New Roman" w:hAnsi="Times New Roman" w:cs="Times New Roman"/>
          <w:sz w:val="24"/>
          <w:szCs w:val="24"/>
        </w:rPr>
        <w:t>ё</w:t>
      </w:r>
      <w:r w:rsidR="00520C0A">
        <w:rPr>
          <w:rFonts w:ascii="Times New Roman" w:hAnsi="Times New Roman" w:cs="Times New Roman"/>
          <w:sz w:val="24"/>
          <w:szCs w:val="24"/>
        </w:rPr>
        <w:t>мов обучения</w:t>
      </w:r>
      <w:r w:rsidR="004F0290">
        <w:rPr>
          <w:rFonts w:ascii="Times New Roman" w:hAnsi="Times New Roman" w:cs="Times New Roman"/>
          <w:bCs/>
          <w:sz w:val="24"/>
          <w:szCs w:val="24"/>
        </w:rPr>
        <w:t xml:space="preserve"> искусству</w:t>
      </w:r>
      <w:r w:rsidR="00235D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D76E9">
        <w:rPr>
          <w:rFonts w:ascii="Times New Roman" w:hAnsi="Times New Roman" w:cs="Times New Roman"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="00520C0A">
        <w:rPr>
          <w:rFonts w:ascii="Times New Roman" w:hAnsi="Times New Roman" w:cs="Times New Roman"/>
          <w:bCs/>
          <w:sz w:val="24"/>
          <w:szCs w:val="24"/>
        </w:rPr>
        <w:t>из них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343D" w:rsidRPr="00CD69D8" w:rsidRDefault="003E343D" w:rsidP="003E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343D" w:rsidRPr="003C6915" w:rsidRDefault="003E343D" w:rsidP="003E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для выполнения </w:t>
      </w:r>
      <w:r w:rsidR="00CD69D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самостоятельной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практической работы</w:t>
      </w:r>
      <w:r w:rsidR="00CD69D8">
        <w:rPr>
          <w:rFonts w:ascii="Times New Roman" w:hAnsi="Times New Roman" w:cs="Times New Roman"/>
          <w:sz w:val="24"/>
          <w:szCs w:val="24"/>
          <w:u w:val="single"/>
        </w:rPr>
        <w:t xml:space="preserve"> *</w:t>
      </w:r>
      <w:r w:rsidRPr="003C69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343D" w:rsidRPr="00CD69D8" w:rsidRDefault="003E343D" w:rsidP="00583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Смоделируйте фрагмент 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(этап) 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>урока искусства по формированию у учащихся как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>их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>-либо предметн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>ых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результат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>ов;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определите ведущие методы преподавания и учения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рамках данного фрагмента урока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, оцените возможности ресурсов современных УМК 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>(пр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наличии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9D8" w:rsidRPr="00CD69D8">
        <w:rPr>
          <w:rFonts w:ascii="Times New Roman" w:hAnsi="Times New Roman"/>
          <w:color w:val="000000"/>
          <w:spacing w:val="-4"/>
          <w:sz w:val="24"/>
          <w:szCs w:val="24"/>
        </w:rPr>
        <w:t>ЭОР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в применении 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методов педагогики </w:t>
      </w:r>
      <w:r w:rsidR="00CD69D8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искусства 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организации </w:t>
      </w:r>
      <w:r w:rsidR="00CD69D8" w:rsidRPr="00CD69D8">
        <w:rPr>
          <w:rFonts w:ascii="Times New Roman" w:hAnsi="Times New Roman"/>
          <w:color w:val="000000"/>
          <w:spacing w:val="-4"/>
          <w:sz w:val="24"/>
          <w:szCs w:val="24"/>
        </w:rPr>
        <w:t>УПД</w:t>
      </w:r>
      <w:r w:rsidR="00583544" w:rsidRPr="00CD69D8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учащихся на данном этапе урока.</w:t>
      </w:r>
    </w:p>
    <w:p w:rsidR="00520C0A" w:rsidRDefault="00583544" w:rsidP="0050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44">
        <w:rPr>
          <w:rFonts w:ascii="Times New Roman" w:hAnsi="Times New Roman" w:cs="Times New Roman"/>
          <w:sz w:val="24"/>
          <w:szCs w:val="24"/>
        </w:rPr>
        <w:t>Результаты работы представьте в форме таблицы.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12"/>
        <w:gridCol w:w="2094"/>
        <w:gridCol w:w="1851"/>
        <w:gridCol w:w="2174"/>
        <w:gridCol w:w="2006"/>
      </w:tblGrid>
      <w:tr w:rsidR="00583544" w:rsidRPr="00CD69D8" w:rsidTr="00507618">
        <w:tc>
          <w:tcPr>
            <w:tcW w:w="2027" w:type="dxa"/>
          </w:tcPr>
          <w:p w:rsidR="00583544" w:rsidRPr="00CD69D8" w:rsidRDefault="00583544" w:rsidP="00CD69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D69D8">
              <w:rPr>
                <w:rFonts w:ascii="Times New Roman" w:hAnsi="Times New Roman" w:cs="Times New Roman"/>
              </w:rPr>
              <w:t>Фрагмент (этап) урока искусства</w:t>
            </w:r>
          </w:p>
        </w:tc>
        <w:tc>
          <w:tcPr>
            <w:tcW w:w="2027" w:type="dxa"/>
          </w:tcPr>
          <w:p w:rsidR="00583544" w:rsidRPr="00CD69D8" w:rsidRDefault="00583544" w:rsidP="00CD69D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9D8">
              <w:rPr>
                <w:rFonts w:ascii="Times New Roman" w:hAnsi="Times New Roman"/>
                <w:color w:val="000000"/>
              </w:rPr>
              <w:t>Методы</w:t>
            </w:r>
          </w:p>
          <w:p w:rsidR="00583544" w:rsidRPr="00CD69D8" w:rsidRDefault="00507618" w:rsidP="00CD69D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9D8">
              <w:rPr>
                <w:rFonts w:ascii="Times New Roman" w:hAnsi="Times New Roman"/>
                <w:color w:val="000000"/>
              </w:rPr>
              <w:t>преподавания</w:t>
            </w:r>
          </w:p>
          <w:p w:rsidR="00507618" w:rsidRPr="00CD69D8" w:rsidRDefault="00781DB4" w:rsidP="00CD69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D69D8">
              <w:rPr>
                <w:rFonts w:ascii="Times New Roman" w:hAnsi="Times New Roman"/>
                <w:color w:val="000000"/>
              </w:rPr>
              <w:t>общедидактические</w:t>
            </w:r>
          </w:p>
        </w:tc>
        <w:tc>
          <w:tcPr>
            <w:tcW w:w="1866" w:type="dxa"/>
          </w:tcPr>
          <w:p w:rsidR="00507618" w:rsidRPr="00CD69D8" w:rsidRDefault="00583544" w:rsidP="00CD69D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9D8">
              <w:rPr>
                <w:rFonts w:ascii="Times New Roman" w:hAnsi="Times New Roman"/>
                <w:color w:val="000000"/>
              </w:rPr>
              <w:t xml:space="preserve">Методы </w:t>
            </w:r>
          </w:p>
          <w:p w:rsidR="00583544" w:rsidRPr="00CD69D8" w:rsidRDefault="00583544" w:rsidP="00CD69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D69D8">
              <w:rPr>
                <w:rFonts w:ascii="Times New Roman" w:hAnsi="Times New Roman"/>
                <w:color w:val="000000"/>
              </w:rPr>
              <w:t>учения</w:t>
            </w:r>
          </w:p>
        </w:tc>
        <w:tc>
          <w:tcPr>
            <w:tcW w:w="2189" w:type="dxa"/>
          </w:tcPr>
          <w:p w:rsidR="00997CFA" w:rsidRPr="00CD69D8" w:rsidRDefault="00997CFA" w:rsidP="00CD69D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9D8">
              <w:rPr>
                <w:rFonts w:ascii="Times New Roman" w:hAnsi="Times New Roman"/>
                <w:color w:val="000000"/>
              </w:rPr>
              <w:t xml:space="preserve">Методы </w:t>
            </w:r>
          </w:p>
          <w:p w:rsidR="00583544" w:rsidRPr="00CD69D8" w:rsidRDefault="00CD69D8" w:rsidP="00CD69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D69D8">
              <w:rPr>
                <w:rFonts w:ascii="Times New Roman" w:hAnsi="Times New Roman"/>
                <w:color w:val="000000"/>
              </w:rPr>
              <w:t>П</w:t>
            </w:r>
            <w:r w:rsidR="00997CFA" w:rsidRPr="00CD69D8">
              <w:rPr>
                <w:rFonts w:ascii="Times New Roman" w:hAnsi="Times New Roman"/>
                <w:color w:val="000000"/>
              </w:rPr>
              <w:t>едагогики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>искусства</w:t>
            </w:r>
          </w:p>
        </w:tc>
        <w:tc>
          <w:tcPr>
            <w:tcW w:w="2028" w:type="dxa"/>
          </w:tcPr>
          <w:p w:rsidR="00583544" w:rsidRPr="00CD69D8" w:rsidRDefault="00997CFA" w:rsidP="00CD69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D69D8">
              <w:rPr>
                <w:rFonts w:ascii="Times New Roman" w:hAnsi="Times New Roman" w:cs="Times New Roman"/>
              </w:rPr>
              <w:t xml:space="preserve">УМК, </w:t>
            </w:r>
            <w:r w:rsidR="00CD69D8">
              <w:rPr>
                <w:rFonts w:ascii="Times New Roman" w:hAnsi="Times New Roman"/>
                <w:color w:val="000000"/>
              </w:rPr>
              <w:t>ЭОР</w:t>
            </w:r>
          </w:p>
        </w:tc>
      </w:tr>
      <w:tr w:rsidR="00583544" w:rsidRPr="00CD69D8" w:rsidTr="00507618">
        <w:tc>
          <w:tcPr>
            <w:tcW w:w="2027" w:type="dxa"/>
          </w:tcPr>
          <w:p w:rsidR="00583544" w:rsidRPr="00CD69D8" w:rsidRDefault="00583544" w:rsidP="00CD69D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583544" w:rsidRPr="00CD69D8" w:rsidRDefault="00583544" w:rsidP="00CD69D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83544" w:rsidRPr="00CD69D8" w:rsidRDefault="00583544" w:rsidP="00CD69D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83544" w:rsidRPr="00CD69D8" w:rsidRDefault="00583544" w:rsidP="00CD69D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83544" w:rsidRPr="00CD69D8" w:rsidRDefault="00583544" w:rsidP="00CD69D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583544" w:rsidRPr="00393197" w:rsidRDefault="00583544" w:rsidP="00520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C0A" w:rsidRPr="008421BF" w:rsidRDefault="00520C0A" w:rsidP="00520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1B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E343D">
        <w:rPr>
          <w:rFonts w:ascii="Times New Roman" w:hAnsi="Times New Roman" w:cs="Times New Roman"/>
          <w:b/>
          <w:sz w:val="24"/>
          <w:szCs w:val="24"/>
        </w:rPr>
        <w:t>.</w:t>
      </w:r>
    </w:p>
    <w:p w:rsidR="00520C0A" w:rsidRPr="0069096D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096D">
        <w:rPr>
          <w:rFonts w:ascii="Times New Roman" w:hAnsi="Times New Roman" w:cs="Times New Roman"/>
          <w:sz w:val="24"/>
          <w:szCs w:val="24"/>
        </w:rPr>
        <w:t>Бабанский</w:t>
      </w:r>
      <w:r w:rsidRPr="00372CA9">
        <w:rPr>
          <w:rFonts w:ascii="Times New Roman" w:hAnsi="Times New Roman" w:cs="Times New Roman"/>
          <w:sz w:val="24"/>
          <w:szCs w:val="24"/>
        </w:rPr>
        <w:t xml:space="preserve"> </w:t>
      </w:r>
      <w:r w:rsidRPr="0069096D">
        <w:rPr>
          <w:rFonts w:ascii="Times New Roman" w:hAnsi="Times New Roman" w:cs="Times New Roman"/>
          <w:sz w:val="24"/>
          <w:szCs w:val="24"/>
        </w:rPr>
        <w:t>Ю.К. Анализ эффективности современного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6D">
        <w:rPr>
          <w:rFonts w:ascii="Times New Roman" w:hAnsi="Times New Roman" w:cs="Times New Roman"/>
          <w:sz w:val="24"/>
          <w:szCs w:val="24"/>
        </w:rPr>
        <w:t>// Народное образование, 1979, № 9.</w:t>
      </w:r>
    </w:p>
    <w:p w:rsidR="00520C0A" w:rsidRPr="0069096D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096D">
        <w:rPr>
          <w:rFonts w:ascii="Times New Roman" w:hAnsi="Times New Roman" w:cs="Times New Roman"/>
          <w:sz w:val="24"/>
          <w:szCs w:val="24"/>
        </w:rPr>
        <w:t>Бершадский М.Е., Гузеев В.В. Ди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96D">
        <w:rPr>
          <w:rFonts w:ascii="Times New Roman" w:hAnsi="Times New Roman" w:cs="Times New Roman"/>
          <w:sz w:val="24"/>
          <w:szCs w:val="24"/>
        </w:rPr>
        <w:t>актические и психологические основания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096D">
        <w:rPr>
          <w:rFonts w:ascii="Times New Roman" w:hAnsi="Times New Roman" w:cs="Times New Roman"/>
          <w:sz w:val="24"/>
          <w:szCs w:val="24"/>
        </w:rPr>
        <w:t>вательной технологии / М.: Центр «Педагогический поиск», 2003. – 256 с.</w:t>
      </w:r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Дидактика средней школы / под ред. М.Н. Скаткина, 2-е изд.- М., 1982.</w:t>
      </w:r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Конаржевский Ю.А</w:t>
      </w:r>
      <w:r w:rsidRPr="00ED7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72D4">
        <w:rPr>
          <w:rFonts w:ascii="Times New Roman" w:hAnsi="Times New Roman" w:cs="Times New Roman"/>
          <w:sz w:val="24"/>
          <w:szCs w:val="24"/>
        </w:rPr>
        <w:t xml:space="preserve">Анализ урока. / Приложение к журналу «Завуч», М., 2000 </w:t>
      </w:r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lastRenderedPageBreak/>
        <w:t>Лернер И.Я. Дидактические основы методов обучения. М.,1981.</w:t>
      </w:r>
    </w:p>
    <w:p w:rsidR="004E05F5" w:rsidRPr="00892B9E" w:rsidRDefault="004E05F5" w:rsidP="00AC16E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Маслова Л.</w:t>
      </w:r>
      <w:r w:rsidRPr="00B9029A">
        <w:rPr>
          <w:rFonts w:ascii="Times New Roman" w:hAnsi="Times New Roman"/>
          <w:sz w:val="24"/>
          <w:szCs w:val="24"/>
        </w:rPr>
        <w:t>П. Педагогика искусства: теория и практика. — Новосибирск, 2000. 125 с, ил.</w:t>
      </w:r>
    </w:p>
    <w:p w:rsidR="00892B9E" w:rsidRPr="00892B9E" w:rsidRDefault="00892B9E" w:rsidP="00AC16E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892B9E">
        <w:rPr>
          <w:rFonts w:ascii="Times New Roman" w:hAnsi="Times New Roman"/>
          <w:sz w:val="24"/>
          <w:szCs w:val="24"/>
        </w:rPr>
        <w:t xml:space="preserve">Неменский </w:t>
      </w:r>
      <w:r>
        <w:rPr>
          <w:rFonts w:ascii="Times New Roman" w:hAnsi="Times New Roman"/>
          <w:sz w:val="24"/>
          <w:szCs w:val="24"/>
        </w:rPr>
        <w:t>Б.</w:t>
      </w:r>
      <w:r w:rsidRPr="00892B9E">
        <w:rPr>
          <w:rFonts w:ascii="Times New Roman" w:hAnsi="Times New Roman"/>
          <w:sz w:val="24"/>
          <w:szCs w:val="24"/>
        </w:rPr>
        <w:t>М. Педагогика искусства. Книга для учителей общеобразовательных учреждений. Москва.: «Просвещение», 2012. [Электронный ресурс]. – Режим доступа: –</w:t>
      </w:r>
      <w:r w:rsidR="004A3DD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A3DDC" w:rsidRPr="004A3DDC">
          <w:rPr>
            <w:rStyle w:val="a5"/>
            <w:rFonts w:ascii="Times New Roman" w:eastAsia="Times New Roman" w:hAnsi="Times New Roman" w:cs="Times New Roman"/>
            <w:bCs/>
            <w:kern w:val="36"/>
          </w:rPr>
          <w:t>http://disus.ru/knigi/224827-6-b-nemenskiy-pedago-gika-iskusstva-kniga-dlya-uchiteley-obscheobrazovatelnih-uchrezhdeniy-moskva-prosveschenie-2012-poema-hu.php</w:t>
        </w:r>
      </w:hyperlink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 xml:space="preserve">Оконь Введение в дидактику, М.: Высшая школа, 1990. </w:t>
      </w:r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Педагогика. Т. 1. / И.П. Подласый [Электронный ресурс]. – Режим доступа: –</w:t>
      </w:r>
      <w:r w:rsidRPr="00ED72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2" w:history="1">
        <w:r w:rsidRPr="00ED72D4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http://www.univer5.ru/pedagogika/pedagogika-tom1-podlasyiy-i.p.html</w:t>
        </w:r>
      </w:hyperlink>
    </w:p>
    <w:p w:rsidR="00520C0A" w:rsidRPr="00ED72D4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Педагогика. / В.А. Сластёнин, И.Ф. Исаев, А.И. Мищенко, Е.Н. Шиянов – М., 1998.</w:t>
      </w:r>
    </w:p>
    <w:p w:rsidR="00520C0A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Рабочая тетрадь для базовой курсовой подготовки системы повышения квалификации учителей образовательной области «</w:t>
      </w:r>
      <w:r w:rsidR="00301D0A">
        <w:rPr>
          <w:rFonts w:ascii="Times New Roman" w:hAnsi="Times New Roman" w:cs="Times New Roman"/>
          <w:sz w:val="24"/>
          <w:szCs w:val="24"/>
        </w:rPr>
        <w:t>Искусство</w:t>
      </w:r>
      <w:r w:rsidRPr="00ED72D4">
        <w:rPr>
          <w:rFonts w:ascii="Times New Roman" w:hAnsi="Times New Roman" w:cs="Times New Roman"/>
          <w:sz w:val="24"/>
          <w:szCs w:val="24"/>
        </w:rPr>
        <w:t>». Учебное пособие / сост. И.Ю. Мельникова. – Новосибирск: Изд-во НИПКиПРО, 2010. -164 с.</w:t>
      </w:r>
    </w:p>
    <w:p w:rsidR="00FE7E75" w:rsidRPr="00FE7E75" w:rsidRDefault="00FE7E75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E75">
        <w:rPr>
          <w:rFonts w:ascii="Times New Roman" w:hAnsi="Times New Roman" w:cs="Times New Roman"/>
          <w:sz w:val="24"/>
          <w:szCs w:val="24"/>
        </w:rPr>
        <w:t>Рылова Л.Б. Изобразительное искусство в школе: дидактика и методика: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5">
        <w:rPr>
          <w:rFonts w:ascii="Times New Roman" w:hAnsi="Times New Roman" w:cs="Times New Roman"/>
          <w:sz w:val="24"/>
          <w:szCs w:val="24"/>
        </w:rPr>
        <w:t>Учебное пособие. Ижевск: Изд-во Удм. ун-та. 1992.310 с., 191-211 с.</w:t>
      </w:r>
    </w:p>
    <w:p w:rsidR="00CD69D8" w:rsidRPr="000A0BC8" w:rsidRDefault="00CD69D8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7A9">
        <w:rPr>
          <w:rFonts w:ascii="Times New Roman" w:hAnsi="Times New Roman" w:cs="Times New Roman"/>
          <w:sz w:val="24"/>
          <w:szCs w:val="24"/>
        </w:rPr>
        <w:t xml:space="preserve">Сергеева Н.Ю. </w:t>
      </w:r>
      <w:r w:rsidRPr="004B27A9">
        <w:rPr>
          <w:rFonts w:ascii="Times New Roman" w:hAnsi="Times New Roman" w:cs="Times New Roman"/>
          <w:bCs/>
          <w:sz w:val="24"/>
          <w:szCs w:val="24"/>
        </w:rPr>
        <w:t xml:space="preserve">Арт-педагогика как ресурс гуманитаризации непрерывного образования. // Научный электронный ежеквартальный журнал Непрерывное образование: XXI </w:t>
      </w:r>
      <w:proofErr w:type="spellStart"/>
      <w:r w:rsidRPr="004B27A9">
        <w:rPr>
          <w:rFonts w:ascii="Times New Roman" w:hAnsi="Times New Roman" w:cs="Times New Roman"/>
          <w:bCs/>
          <w:sz w:val="24"/>
          <w:szCs w:val="24"/>
        </w:rPr>
        <w:t>векю</w:t>
      </w:r>
      <w:proofErr w:type="spellEnd"/>
      <w:r w:rsidRPr="004B27A9">
        <w:rPr>
          <w:rFonts w:ascii="Times New Roman" w:hAnsi="Times New Roman" w:cs="Times New Roman"/>
          <w:bCs/>
          <w:sz w:val="24"/>
          <w:szCs w:val="24"/>
        </w:rPr>
        <w:t xml:space="preserve"> Вып. 2 (6). Summer 2014 </w:t>
      </w:r>
      <w:r w:rsidRPr="004B27A9">
        <w:rPr>
          <w:rFonts w:ascii="Times New Roman" w:hAnsi="Times New Roman" w:cs="Times New Roman"/>
          <w:sz w:val="24"/>
          <w:szCs w:val="24"/>
        </w:rPr>
        <w:t>[Электронный ресурс]. –</w:t>
      </w:r>
      <w:r w:rsidRPr="00D254FE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0A0BC8">
        <w:t xml:space="preserve"> </w:t>
      </w:r>
      <w:hyperlink r:id="rId13" w:history="1">
        <w:r w:rsidRPr="000A0BC8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https://cyberleninka.ru/article/n/art-pedagogika-kak-resurs-gumanitarizatsii-nepreryvnogo-obrazovaniya/viewer</w:t>
        </w:r>
      </w:hyperlink>
    </w:p>
    <w:p w:rsidR="00CD69D8" w:rsidRPr="00472ACF" w:rsidRDefault="00CD69D8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Сергеева Н.</w:t>
      </w:r>
      <w:r w:rsidRPr="00472ACF">
        <w:rPr>
          <w:rFonts w:ascii="Times New Roman" w:hAnsi="Times New Roman" w:cs="Times New Roman"/>
          <w:color w:val="000000"/>
          <w:sz w:val="24"/>
          <w:szCs w:val="24"/>
        </w:rPr>
        <w:t>Ю. Основы арт-педагогической деятельности. Чебоксары: Чуваш. гос.</w:t>
      </w:r>
      <w:r w:rsidRPr="00472ACF">
        <w:rPr>
          <w:color w:val="000000"/>
        </w:rPr>
        <w:br/>
      </w:r>
      <w:r w:rsidRPr="00472ACF">
        <w:rPr>
          <w:rFonts w:ascii="Times New Roman" w:hAnsi="Times New Roman" w:cs="Times New Roman"/>
          <w:color w:val="000000"/>
          <w:sz w:val="24"/>
          <w:szCs w:val="24"/>
        </w:rPr>
        <w:t>пед. ун-т, 2009.</w:t>
      </w:r>
      <w:r w:rsidRPr="00472ACF">
        <w:t xml:space="preserve"> </w:t>
      </w:r>
    </w:p>
    <w:p w:rsidR="00520C0A" w:rsidRPr="00FE7E75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E75">
        <w:rPr>
          <w:rFonts w:ascii="Times New Roman" w:hAnsi="Times New Roman" w:cs="Times New Roman"/>
          <w:sz w:val="24"/>
          <w:szCs w:val="24"/>
        </w:rPr>
        <w:t>Смирнов В.И. Общая педагогика в тезисах, дефинициях, иллюстрациях</w:t>
      </w:r>
      <w:r w:rsidR="004E05F5">
        <w:rPr>
          <w:rFonts w:ascii="Times New Roman" w:hAnsi="Times New Roman" w:cs="Times New Roman"/>
          <w:sz w:val="24"/>
          <w:szCs w:val="24"/>
        </w:rPr>
        <w:t>.</w:t>
      </w:r>
      <w:r w:rsidRPr="00FE7E75">
        <w:rPr>
          <w:rFonts w:ascii="Times New Roman" w:hAnsi="Times New Roman" w:cs="Times New Roman"/>
          <w:sz w:val="24"/>
          <w:szCs w:val="24"/>
        </w:rPr>
        <w:t xml:space="preserve"> Пед. общество России, М., 2000.</w:t>
      </w:r>
      <w:r w:rsidR="00301D0A">
        <w:rPr>
          <w:rFonts w:ascii="Times New Roman" w:hAnsi="Times New Roman" w:cs="Times New Roman"/>
          <w:sz w:val="24"/>
          <w:szCs w:val="24"/>
        </w:rPr>
        <w:t xml:space="preserve"> </w:t>
      </w:r>
      <w:r w:rsidR="003E343D">
        <w:rPr>
          <w:rFonts w:ascii="Times New Roman" w:hAnsi="Times New Roman" w:cs="Times New Roman"/>
          <w:sz w:val="24"/>
          <w:szCs w:val="24"/>
        </w:rPr>
        <w:t>–</w:t>
      </w:r>
      <w:r w:rsidR="00301D0A">
        <w:rPr>
          <w:rFonts w:ascii="Times New Roman" w:hAnsi="Times New Roman" w:cs="Times New Roman"/>
          <w:sz w:val="24"/>
          <w:szCs w:val="24"/>
        </w:rPr>
        <w:t xml:space="preserve"> </w:t>
      </w:r>
      <w:r w:rsidR="00301D0A" w:rsidRPr="00301D0A">
        <w:rPr>
          <w:rFonts w:ascii="Times New Roman" w:hAnsi="Times New Roman" w:cs="Times New Roman"/>
          <w:sz w:val="24"/>
          <w:szCs w:val="24"/>
        </w:rPr>
        <w:t>415</w:t>
      </w:r>
      <w:r w:rsidR="003E343D">
        <w:rPr>
          <w:rFonts w:ascii="Times New Roman" w:hAnsi="Times New Roman" w:cs="Times New Roman"/>
          <w:sz w:val="24"/>
          <w:szCs w:val="24"/>
        </w:rPr>
        <w:t xml:space="preserve"> </w:t>
      </w:r>
      <w:r w:rsidR="00301D0A" w:rsidRPr="00301D0A">
        <w:rPr>
          <w:rFonts w:ascii="Times New Roman" w:hAnsi="Times New Roman" w:cs="Times New Roman"/>
          <w:sz w:val="24"/>
          <w:szCs w:val="24"/>
        </w:rPr>
        <w:t>с.</w:t>
      </w:r>
    </w:p>
    <w:p w:rsidR="004E05F5" w:rsidRPr="00D254FE" w:rsidRDefault="004E05F5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Style w:val="a5"/>
          <w:bCs/>
          <w:iCs/>
        </w:rPr>
      </w:pPr>
      <w:r w:rsidRPr="00D254FE">
        <w:rPr>
          <w:rFonts w:ascii="Times New Roman" w:hAnsi="Times New Roman" w:cs="Times New Roman"/>
          <w:sz w:val="24"/>
          <w:szCs w:val="24"/>
        </w:rPr>
        <w:t>Сокольникова Н.М.</w:t>
      </w:r>
      <w:r w:rsidRPr="00D254FE">
        <w:rPr>
          <w:rFonts w:ascii="Times New Roman" w:hAnsi="Times New Roman"/>
          <w:sz w:val="24"/>
          <w:szCs w:val="24"/>
        </w:rPr>
        <w:t xml:space="preserve"> </w:t>
      </w:r>
      <w:r w:rsidRPr="00D254FE">
        <w:rPr>
          <w:rFonts w:ascii="Times New Roman" w:hAnsi="Times New Roman" w:cs="Times New Roman"/>
          <w:sz w:val="24"/>
          <w:szCs w:val="24"/>
        </w:rPr>
        <w:t>Методика преподавания изобразительного искусства:</w:t>
      </w:r>
      <w:r w:rsidRPr="00D254FE">
        <w:rPr>
          <w:rFonts w:ascii="Times New Roman" w:hAnsi="Times New Roman"/>
          <w:sz w:val="24"/>
          <w:szCs w:val="24"/>
        </w:rPr>
        <w:t xml:space="preserve"> </w:t>
      </w:r>
      <w:r w:rsidRPr="00D254FE">
        <w:rPr>
          <w:rFonts w:ascii="Times New Roman" w:hAnsi="Times New Roman" w:cs="Times New Roman"/>
          <w:sz w:val="24"/>
          <w:szCs w:val="24"/>
        </w:rPr>
        <w:t>учебник для студ. учреждений высш. проф. образования /</w:t>
      </w:r>
      <w:r w:rsidRPr="00D254FE">
        <w:rPr>
          <w:rFonts w:ascii="Times New Roman" w:hAnsi="Times New Roman"/>
          <w:sz w:val="24"/>
          <w:szCs w:val="24"/>
        </w:rPr>
        <w:t xml:space="preserve"> </w:t>
      </w:r>
      <w:r w:rsidRPr="00D254FE">
        <w:rPr>
          <w:rFonts w:ascii="Times New Roman" w:hAnsi="Times New Roman" w:cs="Times New Roman"/>
          <w:sz w:val="24"/>
          <w:szCs w:val="24"/>
        </w:rPr>
        <w:t>Н.М.</w:t>
      </w:r>
      <w:r w:rsidR="00CC485A">
        <w:rPr>
          <w:rFonts w:ascii="Times New Roman" w:hAnsi="Times New Roman" w:cs="Times New Roman"/>
          <w:sz w:val="24"/>
          <w:szCs w:val="24"/>
        </w:rPr>
        <w:t xml:space="preserve"> </w:t>
      </w:r>
      <w:r w:rsidRPr="00D254FE">
        <w:rPr>
          <w:rFonts w:ascii="Times New Roman" w:hAnsi="Times New Roman" w:cs="Times New Roman"/>
          <w:sz w:val="24"/>
          <w:szCs w:val="24"/>
        </w:rPr>
        <w:t>Сокольникова. — 5-е изд., перераб</w:t>
      </w:r>
      <w:proofErr w:type="gramStart"/>
      <w:r w:rsidRPr="00D25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4FE">
        <w:rPr>
          <w:rFonts w:ascii="Times New Roman" w:hAnsi="Times New Roman" w:cs="Times New Roman"/>
          <w:sz w:val="24"/>
          <w:szCs w:val="24"/>
        </w:rPr>
        <w:t xml:space="preserve"> и доп. </w:t>
      </w:r>
      <w:r w:rsidRPr="00D254FE">
        <w:rPr>
          <w:rFonts w:ascii="Times New Roman" w:hAnsi="Times New Roman"/>
          <w:sz w:val="24"/>
          <w:szCs w:val="24"/>
        </w:rPr>
        <w:t>-</w:t>
      </w:r>
      <w:r w:rsidRPr="00D254FE"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2012 — 256 с., [16] с. ил. —</w:t>
      </w:r>
      <w:r w:rsidRPr="00D254FE">
        <w:rPr>
          <w:rFonts w:ascii="Times New Roman" w:hAnsi="Times New Roman"/>
          <w:sz w:val="24"/>
          <w:szCs w:val="24"/>
        </w:rPr>
        <w:t xml:space="preserve"> </w:t>
      </w:r>
      <w:r w:rsidRPr="00D254FE">
        <w:rPr>
          <w:rFonts w:ascii="Times New Roman" w:hAnsi="Times New Roman" w:cs="Times New Roman"/>
          <w:sz w:val="24"/>
          <w:szCs w:val="24"/>
        </w:rPr>
        <w:t>(Сер. Бакалав</w:t>
      </w:r>
      <w:r w:rsidRPr="00D254FE">
        <w:rPr>
          <w:rFonts w:ascii="Times New Roman" w:hAnsi="Times New Roman"/>
          <w:sz w:val="24"/>
          <w:szCs w:val="24"/>
        </w:rPr>
        <w:t xml:space="preserve">риат) </w:t>
      </w:r>
      <w:r w:rsidRPr="00D254FE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14" w:history="1">
        <w:r w:rsidRPr="00D254FE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https://www.academia-moscow.ru/ftp_share/_books/fragments/fragment_16361.pdf</w:t>
        </w:r>
      </w:hyperlink>
    </w:p>
    <w:p w:rsidR="00520C0A" w:rsidRPr="0028113B" w:rsidRDefault="00520C0A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2D4">
        <w:rPr>
          <w:rFonts w:ascii="Times New Roman" w:hAnsi="Times New Roman" w:cs="Times New Roman"/>
          <w:sz w:val="24"/>
          <w:szCs w:val="24"/>
        </w:rPr>
        <w:t>Урок как показатель профессиональной компетентности учителя: учебно-методическое пособие для повышения квалификации учителей / сост: И.Ю. Мельникова, Е.Б. Слепова; НИПКиПРО. - Новосибирск: Изд-во НИПКиПРО, 2013. –160 с.</w:t>
      </w:r>
    </w:p>
    <w:p w:rsidR="00F23E2D" w:rsidRDefault="00981A6B" w:rsidP="00AC16E6">
      <w:pPr>
        <w:numPr>
          <w:ilvl w:val="0"/>
          <w:numId w:val="32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sz w:val="24"/>
          <w:szCs w:val="24"/>
        </w:rPr>
        <w:t xml:space="preserve">Фундаментальное </w:t>
      </w:r>
      <w:r>
        <w:rPr>
          <w:rFonts w:ascii="Times New Roman" w:hAnsi="Times New Roman" w:cs="Times New Roman"/>
          <w:sz w:val="24"/>
          <w:szCs w:val="24"/>
        </w:rPr>
        <w:t xml:space="preserve">ядро содержания общего образования / Рос. акад. наук, Рос. акад. образования; под </w:t>
      </w:r>
      <w:r w:rsidRPr="0028113B">
        <w:rPr>
          <w:rFonts w:ascii="Times New Roman" w:hAnsi="Times New Roman" w:cs="Times New Roman"/>
          <w:sz w:val="24"/>
          <w:szCs w:val="24"/>
        </w:rPr>
        <w:t xml:space="preserve">ред. </w:t>
      </w:r>
      <w:r>
        <w:rPr>
          <w:rFonts w:ascii="Times New Roman" w:hAnsi="Times New Roman" w:cs="Times New Roman"/>
          <w:sz w:val="24"/>
          <w:szCs w:val="24"/>
        </w:rPr>
        <w:t xml:space="preserve">В.В. Козлова, А.М. Кондакова, - 4-е изд., дораб. – М.: Просвещение, 2011. – 79 с. – (Стандарты второго поколения). </w:t>
      </w:r>
    </w:p>
    <w:p w:rsidR="00CC485A" w:rsidRDefault="00CC485A" w:rsidP="00CC485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A" w:rsidRDefault="00CC485A" w:rsidP="00CC485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A" w:rsidRPr="00CC485A" w:rsidRDefault="00CC485A" w:rsidP="00CC485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C485A">
        <w:rPr>
          <w:rFonts w:ascii="Times New Roman" w:hAnsi="Times New Roman" w:cs="Times New Roman"/>
          <w:sz w:val="24"/>
          <w:szCs w:val="24"/>
          <w:u w:val="single"/>
        </w:rPr>
        <w:t>Лекция разработана</w:t>
      </w:r>
    </w:p>
    <w:bookmarkEnd w:id="0"/>
    <w:p w:rsidR="00CC485A" w:rsidRDefault="00CC485A" w:rsidP="00CC485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Мицук О.В., доцента, к.п.н., </w:t>
      </w:r>
      <w:r>
        <w:rPr>
          <w:rFonts w:ascii="Times New Roman" w:hAnsi="Times New Roman" w:cs="Times New Roman"/>
          <w:sz w:val="24"/>
          <w:szCs w:val="24"/>
        </w:rPr>
        <w:t>кафедры социально–гуманитарный дисциплин ПО «Искусство»</w:t>
      </w:r>
    </w:p>
    <w:p w:rsidR="00CC485A" w:rsidRPr="00AC16E6" w:rsidRDefault="00CC485A" w:rsidP="00CC485A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Артамоновой З.С. методист кафедры социально–гуманитарный дисциплин ПО «Искусство»</w:t>
      </w:r>
    </w:p>
    <w:sectPr w:rsidR="00CC485A" w:rsidRPr="00AC16E6" w:rsidSect="004259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738"/>
    <w:multiLevelType w:val="hybridMultilevel"/>
    <w:tmpl w:val="C6B46AA0"/>
    <w:lvl w:ilvl="0" w:tplc="5BF68878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3410"/>
    <w:multiLevelType w:val="multilevel"/>
    <w:tmpl w:val="2A80FF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6AA9"/>
    <w:multiLevelType w:val="hybridMultilevel"/>
    <w:tmpl w:val="2E3C23BA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926"/>
    <w:multiLevelType w:val="multilevel"/>
    <w:tmpl w:val="2E864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E438E"/>
    <w:multiLevelType w:val="hybridMultilevel"/>
    <w:tmpl w:val="BED22F92"/>
    <w:lvl w:ilvl="0" w:tplc="6FE64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E4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6C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D8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0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678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275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68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A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40F3"/>
    <w:multiLevelType w:val="hybridMultilevel"/>
    <w:tmpl w:val="D0BEB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5218B"/>
    <w:multiLevelType w:val="hybridMultilevel"/>
    <w:tmpl w:val="AA62D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C373B"/>
    <w:multiLevelType w:val="multilevel"/>
    <w:tmpl w:val="FD88DB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F4148"/>
    <w:multiLevelType w:val="hybridMultilevel"/>
    <w:tmpl w:val="5ED0DBF6"/>
    <w:lvl w:ilvl="0" w:tplc="13E6B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8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2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A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A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E4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C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581682"/>
    <w:multiLevelType w:val="hybridMultilevel"/>
    <w:tmpl w:val="672EEF94"/>
    <w:lvl w:ilvl="0" w:tplc="6FE646F8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3F1309"/>
    <w:multiLevelType w:val="hybridMultilevel"/>
    <w:tmpl w:val="DA188126"/>
    <w:lvl w:ilvl="0" w:tplc="30BAA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E305E9"/>
    <w:multiLevelType w:val="hybridMultilevel"/>
    <w:tmpl w:val="C62CFE0A"/>
    <w:lvl w:ilvl="0" w:tplc="66E83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1CAA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E00C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8A7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F089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2219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DA4D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F80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389A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508C3"/>
    <w:multiLevelType w:val="hybridMultilevel"/>
    <w:tmpl w:val="A7D29C26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7839"/>
    <w:multiLevelType w:val="hybridMultilevel"/>
    <w:tmpl w:val="F9D8A062"/>
    <w:lvl w:ilvl="0" w:tplc="13E6BC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4" w15:restartNumberingAfterBreak="0">
    <w:nsid w:val="3DB46231"/>
    <w:multiLevelType w:val="hybridMultilevel"/>
    <w:tmpl w:val="841CAD38"/>
    <w:lvl w:ilvl="0" w:tplc="13E6BC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47E56CBD"/>
    <w:multiLevelType w:val="hybridMultilevel"/>
    <w:tmpl w:val="DF4609D6"/>
    <w:lvl w:ilvl="0" w:tplc="13E6BC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ADA54BD"/>
    <w:multiLevelType w:val="multilevel"/>
    <w:tmpl w:val="364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F16B9"/>
    <w:multiLevelType w:val="hybridMultilevel"/>
    <w:tmpl w:val="F6245B22"/>
    <w:lvl w:ilvl="0" w:tplc="BA4A5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F0C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7C2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064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1815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7894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626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C047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6C84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46251"/>
    <w:multiLevelType w:val="hybridMultilevel"/>
    <w:tmpl w:val="0C72E47A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CCE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B0B97"/>
    <w:multiLevelType w:val="multilevel"/>
    <w:tmpl w:val="9B64E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811A4"/>
    <w:multiLevelType w:val="hybridMultilevel"/>
    <w:tmpl w:val="0C544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DA119A"/>
    <w:multiLevelType w:val="hybridMultilevel"/>
    <w:tmpl w:val="C2CA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F6060"/>
    <w:multiLevelType w:val="multilevel"/>
    <w:tmpl w:val="324AB1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1590C"/>
    <w:multiLevelType w:val="hybridMultilevel"/>
    <w:tmpl w:val="C624C7C2"/>
    <w:lvl w:ilvl="0" w:tplc="F5BA6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8E04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F88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B293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3AA3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B2BE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AC71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A1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A2D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D42EF"/>
    <w:multiLevelType w:val="hybridMultilevel"/>
    <w:tmpl w:val="3F9EDA5C"/>
    <w:lvl w:ilvl="0" w:tplc="13E6BC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5" w15:restartNumberingAfterBreak="0">
    <w:nsid w:val="5DF67D0E"/>
    <w:multiLevelType w:val="hybridMultilevel"/>
    <w:tmpl w:val="C2629F02"/>
    <w:lvl w:ilvl="0" w:tplc="6FE646F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1DC1284"/>
    <w:multiLevelType w:val="multilevel"/>
    <w:tmpl w:val="1F86C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20FF"/>
    <w:multiLevelType w:val="hybridMultilevel"/>
    <w:tmpl w:val="17462788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65C5"/>
    <w:multiLevelType w:val="hybridMultilevel"/>
    <w:tmpl w:val="F9B2D6E6"/>
    <w:lvl w:ilvl="0" w:tplc="CE704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0614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592F4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DAB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1297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B6D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68A0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8A3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88D4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E328C"/>
    <w:multiLevelType w:val="hybridMultilevel"/>
    <w:tmpl w:val="D1ECFBF8"/>
    <w:lvl w:ilvl="0" w:tplc="13E6B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DEA6A8A"/>
    <w:multiLevelType w:val="hybridMultilevel"/>
    <w:tmpl w:val="F86A7BFA"/>
    <w:lvl w:ilvl="0" w:tplc="13E6BC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694349"/>
    <w:multiLevelType w:val="multilevel"/>
    <w:tmpl w:val="34A61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65FCD"/>
    <w:multiLevelType w:val="hybridMultilevel"/>
    <w:tmpl w:val="29E0C05E"/>
    <w:lvl w:ilvl="0" w:tplc="13E6BC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7BCC1C06"/>
    <w:multiLevelType w:val="hybridMultilevel"/>
    <w:tmpl w:val="5ADAB706"/>
    <w:lvl w:ilvl="0" w:tplc="13E6BCD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34" w15:restartNumberingAfterBreak="0">
    <w:nsid w:val="7CB0409D"/>
    <w:multiLevelType w:val="multilevel"/>
    <w:tmpl w:val="0F8A9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37140"/>
    <w:multiLevelType w:val="multilevel"/>
    <w:tmpl w:val="0B201B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656A5"/>
    <w:multiLevelType w:val="hybridMultilevel"/>
    <w:tmpl w:val="75D4B3B0"/>
    <w:lvl w:ilvl="0" w:tplc="6FE64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6"/>
  </w:num>
  <w:num w:numId="4">
    <w:abstractNumId w:val="35"/>
  </w:num>
  <w:num w:numId="5">
    <w:abstractNumId w:val="1"/>
  </w:num>
  <w:num w:numId="6">
    <w:abstractNumId w:val="19"/>
  </w:num>
  <w:num w:numId="7">
    <w:abstractNumId w:val="26"/>
  </w:num>
  <w:num w:numId="8">
    <w:abstractNumId w:val="3"/>
  </w:num>
  <w:num w:numId="9">
    <w:abstractNumId w:val="22"/>
  </w:num>
  <w:num w:numId="10">
    <w:abstractNumId w:val="31"/>
  </w:num>
  <w:num w:numId="11">
    <w:abstractNumId w:val="7"/>
  </w:num>
  <w:num w:numId="12">
    <w:abstractNumId w:val="16"/>
  </w:num>
  <w:num w:numId="13">
    <w:abstractNumId w:val="0"/>
  </w:num>
  <w:num w:numId="14">
    <w:abstractNumId w:val="20"/>
  </w:num>
  <w:num w:numId="15">
    <w:abstractNumId w:val="29"/>
  </w:num>
  <w:num w:numId="16">
    <w:abstractNumId w:val="25"/>
  </w:num>
  <w:num w:numId="17">
    <w:abstractNumId w:val="14"/>
  </w:num>
  <w:num w:numId="18">
    <w:abstractNumId w:val="30"/>
  </w:num>
  <w:num w:numId="19">
    <w:abstractNumId w:val="15"/>
  </w:num>
  <w:num w:numId="20">
    <w:abstractNumId w:val="32"/>
  </w:num>
  <w:num w:numId="21">
    <w:abstractNumId w:val="13"/>
  </w:num>
  <w:num w:numId="22">
    <w:abstractNumId w:val="36"/>
  </w:num>
  <w:num w:numId="23">
    <w:abstractNumId w:val="33"/>
  </w:num>
  <w:num w:numId="24">
    <w:abstractNumId w:val="24"/>
  </w:num>
  <w:num w:numId="25">
    <w:abstractNumId w:val="8"/>
  </w:num>
  <w:num w:numId="26">
    <w:abstractNumId w:val="4"/>
  </w:num>
  <w:num w:numId="27">
    <w:abstractNumId w:val="28"/>
  </w:num>
  <w:num w:numId="28">
    <w:abstractNumId w:val="17"/>
  </w:num>
  <w:num w:numId="29">
    <w:abstractNumId w:val="23"/>
  </w:num>
  <w:num w:numId="30">
    <w:abstractNumId w:val="11"/>
  </w:num>
  <w:num w:numId="31">
    <w:abstractNumId w:val="21"/>
  </w:num>
  <w:num w:numId="32">
    <w:abstractNumId w:val="10"/>
  </w:num>
  <w:num w:numId="33">
    <w:abstractNumId w:val="12"/>
  </w:num>
  <w:num w:numId="34">
    <w:abstractNumId w:val="9"/>
  </w:num>
  <w:num w:numId="35">
    <w:abstractNumId w:val="2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C42BC"/>
    <w:rsid w:val="00005AB4"/>
    <w:rsid w:val="00014CB8"/>
    <w:rsid w:val="00014CE0"/>
    <w:rsid w:val="00016891"/>
    <w:rsid w:val="0003661B"/>
    <w:rsid w:val="0004465C"/>
    <w:rsid w:val="0005465D"/>
    <w:rsid w:val="00073D4F"/>
    <w:rsid w:val="000A052A"/>
    <w:rsid w:val="000B3B8F"/>
    <w:rsid w:val="000C13ED"/>
    <w:rsid w:val="000D2A46"/>
    <w:rsid w:val="00185750"/>
    <w:rsid w:val="00186C96"/>
    <w:rsid w:val="001E22E6"/>
    <w:rsid w:val="001E2D48"/>
    <w:rsid w:val="00216C60"/>
    <w:rsid w:val="00235DF4"/>
    <w:rsid w:val="00246072"/>
    <w:rsid w:val="0028113B"/>
    <w:rsid w:val="002B2806"/>
    <w:rsid w:val="002B5523"/>
    <w:rsid w:val="002E537E"/>
    <w:rsid w:val="00301D0A"/>
    <w:rsid w:val="00324499"/>
    <w:rsid w:val="0033254E"/>
    <w:rsid w:val="00356AB4"/>
    <w:rsid w:val="00365046"/>
    <w:rsid w:val="00380F6F"/>
    <w:rsid w:val="00393197"/>
    <w:rsid w:val="003A0762"/>
    <w:rsid w:val="003B4CA6"/>
    <w:rsid w:val="003C70F4"/>
    <w:rsid w:val="003E343D"/>
    <w:rsid w:val="004103CE"/>
    <w:rsid w:val="004259A5"/>
    <w:rsid w:val="00440357"/>
    <w:rsid w:val="004A2C93"/>
    <w:rsid w:val="004A3DDC"/>
    <w:rsid w:val="004C0F47"/>
    <w:rsid w:val="004D60C8"/>
    <w:rsid w:val="004E05F5"/>
    <w:rsid w:val="004F0290"/>
    <w:rsid w:val="00507618"/>
    <w:rsid w:val="00517911"/>
    <w:rsid w:val="00520019"/>
    <w:rsid w:val="00520C0A"/>
    <w:rsid w:val="00531861"/>
    <w:rsid w:val="00571B9C"/>
    <w:rsid w:val="00583544"/>
    <w:rsid w:val="005969E6"/>
    <w:rsid w:val="005B49BB"/>
    <w:rsid w:val="005F768D"/>
    <w:rsid w:val="00643ECB"/>
    <w:rsid w:val="00666CE0"/>
    <w:rsid w:val="00691E75"/>
    <w:rsid w:val="006935BA"/>
    <w:rsid w:val="00695735"/>
    <w:rsid w:val="006A044A"/>
    <w:rsid w:val="006A6832"/>
    <w:rsid w:val="006D04B3"/>
    <w:rsid w:val="006E7B2B"/>
    <w:rsid w:val="00731144"/>
    <w:rsid w:val="00742A6A"/>
    <w:rsid w:val="00753244"/>
    <w:rsid w:val="00766BD0"/>
    <w:rsid w:val="00771BFA"/>
    <w:rsid w:val="00781DB4"/>
    <w:rsid w:val="0079618D"/>
    <w:rsid w:val="007E1EBF"/>
    <w:rsid w:val="00823DA3"/>
    <w:rsid w:val="00833734"/>
    <w:rsid w:val="008421BF"/>
    <w:rsid w:val="008810A9"/>
    <w:rsid w:val="00892B9E"/>
    <w:rsid w:val="00894295"/>
    <w:rsid w:val="00940668"/>
    <w:rsid w:val="009459D5"/>
    <w:rsid w:val="00981A6B"/>
    <w:rsid w:val="00983FF4"/>
    <w:rsid w:val="00997CFA"/>
    <w:rsid w:val="009C3318"/>
    <w:rsid w:val="00A10344"/>
    <w:rsid w:val="00A368C0"/>
    <w:rsid w:val="00A445C4"/>
    <w:rsid w:val="00A51328"/>
    <w:rsid w:val="00A660AE"/>
    <w:rsid w:val="00A94AED"/>
    <w:rsid w:val="00AC16E6"/>
    <w:rsid w:val="00AF2D8D"/>
    <w:rsid w:val="00B33D80"/>
    <w:rsid w:val="00B4516F"/>
    <w:rsid w:val="00B82781"/>
    <w:rsid w:val="00B87BF5"/>
    <w:rsid w:val="00B91F86"/>
    <w:rsid w:val="00BC108C"/>
    <w:rsid w:val="00BC2197"/>
    <w:rsid w:val="00BD46DE"/>
    <w:rsid w:val="00BF159A"/>
    <w:rsid w:val="00BF163B"/>
    <w:rsid w:val="00C16184"/>
    <w:rsid w:val="00C33026"/>
    <w:rsid w:val="00C420ED"/>
    <w:rsid w:val="00C46997"/>
    <w:rsid w:val="00C61647"/>
    <w:rsid w:val="00CC2AA7"/>
    <w:rsid w:val="00CC485A"/>
    <w:rsid w:val="00CD69D8"/>
    <w:rsid w:val="00D155E9"/>
    <w:rsid w:val="00D5308D"/>
    <w:rsid w:val="00D870C0"/>
    <w:rsid w:val="00D91FB6"/>
    <w:rsid w:val="00D931CD"/>
    <w:rsid w:val="00DA0803"/>
    <w:rsid w:val="00DB56C3"/>
    <w:rsid w:val="00DC42BC"/>
    <w:rsid w:val="00DD3A2C"/>
    <w:rsid w:val="00DD686F"/>
    <w:rsid w:val="00DE1C76"/>
    <w:rsid w:val="00DE2D72"/>
    <w:rsid w:val="00E0645F"/>
    <w:rsid w:val="00E23C96"/>
    <w:rsid w:val="00E348AD"/>
    <w:rsid w:val="00E35343"/>
    <w:rsid w:val="00E36678"/>
    <w:rsid w:val="00E43B50"/>
    <w:rsid w:val="00E60B08"/>
    <w:rsid w:val="00EB3335"/>
    <w:rsid w:val="00EB35F2"/>
    <w:rsid w:val="00ED6815"/>
    <w:rsid w:val="00ED72D4"/>
    <w:rsid w:val="00EE1C68"/>
    <w:rsid w:val="00EF175A"/>
    <w:rsid w:val="00EF24AA"/>
    <w:rsid w:val="00F10A3E"/>
    <w:rsid w:val="00F224E4"/>
    <w:rsid w:val="00F23E2D"/>
    <w:rsid w:val="00F60D68"/>
    <w:rsid w:val="00F67328"/>
    <w:rsid w:val="00F70986"/>
    <w:rsid w:val="00F80A5B"/>
    <w:rsid w:val="00F83284"/>
    <w:rsid w:val="00FE7DFF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4:docId w14:val="0DDE40FC"/>
  <w15:docId w15:val="{22C35D7F-9DD6-4C11-9017-CB9CD2F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28"/>
  </w:style>
  <w:style w:type="paragraph" w:styleId="3">
    <w:name w:val="heading 3"/>
    <w:basedOn w:val="a"/>
    <w:next w:val="a"/>
    <w:link w:val="30"/>
    <w:qFormat/>
    <w:rsid w:val="00E23C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C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59A5"/>
    <w:pPr>
      <w:ind w:left="720"/>
      <w:contextualSpacing/>
    </w:pPr>
  </w:style>
  <w:style w:type="character" w:styleId="a5">
    <w:name w:val="Hyperlink"/>
    <w:basedOn w:val="a0"/>
    <w:unhideWhenUsed/>
    <w:rsid w:val="004259A5"/>
    <w:rPr>
      <w:color w:val="0000FF"/>
      <w:u w:val="single"/>
    </w:rPr>
  </w:style>
  <w:style w:type="character" w:styleId="a6">
    <w:name w:val="Strong"/>
    <w:basedOn w:val="a0"/>
    <w:uiPriority w:val="22"/>
    <w:qFormat/>
    <w:rsid w:val="004259A5"/>
    <w:rPr>
      <w:b/>
      <w:bCs/>
    </w:rPr>
  </w:style>
  <w:style w:type="paragraph" w:styleId="a7">
    <w:name w:val="Normal (Web)"/>
    <w:basedOn w:val="a"/>
    <w:unhideWhenUsed/>
    <w:rsid w:val="004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5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71BF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23C96"/>
    <w:pPr>
      <w:spacing w:after="120" w:line="480" w:lineRule="auto"/>
      <w:ind w:left="283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23C96"/>
    <w:rPr>
      <w:rFonts w:ascii="MS Sans Serif" w:eastAsia="Times New Roman" w:hAnsi="MS Sans Serif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E23C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23C96"/>
  </w:style>
  <w:style w:type="paragraph" w:styleId="31">
    <w:name w:val="Body Text 3"/>
    <w:basedOn w:val="a"/>
    <w:link w:val="32"/>
    <w:uiPriority w:val="99"/>
    <w:unhideWhenUsed/>
    <w:rsid w:val="00E23C9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23C96"/>
    <w:rPr>
      <w:rFonts w:ascii="Calibri" w:eastAsia="Times New Roman" w:hAnsi="Calibri" w:cs="Calibri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23C9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3C96"/>
    <w:rPr>
      <w:rFonts w:ascii="Calibri" w:eastAsia="Times New Roman" w:hAnsi="Calibri" w:cs="Calibri"/>
    </w:rPr>
  </w:style>
  <w:style w:type="character" w:customStyle="1" w:styleId="FontStyle37">
    <w:name w:val="Font Style37"/>
    <w:basedOn w:val="a0"/>
    <w:rsid w:val="00E23C96"/>
    <w:rPr>
      <w:rFonts w:ascii="Arial Narrow" w:hAnsi="Arial Narrow" w:cs="Arial Narrow"/>
      <w:sz w:val="20"/>
      <w:szCs w:val="20"/>
    </w:rPr>
  </w:style>
  <w:style w:type="character" w:customStyle="1" w:styleId="30">
    <w:name w:val="Заголовок 3 Знак"/>
    <w:basedOn w:val="a0"/>
    <w:link w:val="3"/>
    <w:rsid w:val="00E23C9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3C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23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23C9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31861"/>
    <w:pPr>
      <w:widowControl w:val="0"/>
      <w:autoSpaceDE w:val="0"/>
      <w:autoSpaceDN w:val="0"/>
      <w:adjustRightInd w:val="0"/>
      <w:spacing w:after="0" w:line="272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submenu-table">
    <w:name w:val="submenu-table"/>
    <w:basedOn w:val="a0"/>
    <w:rsid w:val="00FE7DFF"/>
  </w:style>
  <w:style w:type="paragraph" w:customStyle="1" w:styleId="1">
    <w:name w:val="Абзац списка1"/>
    <w:rsid w:val="00520C0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3661B"/>
  </w:style>
  <w:style w:type="paragraph" w:styleId="af">
    <w:name w:val="No Spacing"/>
    <w:uiPriority w:val="99"/>
    <w:qFormat/>
    <w:rsid w:val="0003661B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58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hyperlink" Target="https://cyberleninka.ru/article/n/art-pedagogika-kak-resurs-gumanitarizatsii-nepreryvnogo-obrazovaniya/view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univer5.ru/pedagogika/pedagogika-tom1-podlasyiy-i.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gruppirovka-statisticheskih-dannyh.html" TargetMode="External"/><Relationship Id="rId11" Type="http://schemas.openxmlformats.org/officeDocument/2006/relationships/hyperlink" Target="http://disus.ru/knigi/224827-6-b-nemenskiy-pedago-gika-iskusstva-kniga-dlya-uchiteley-obscheobrazovatelnih-uchrezhdeniy-moskva-prosveschenie-2012-poema-hu.php" TargetMode="External"/><Relationship Id="rId5" Type="http://schemas.openxmlformats.org/officeDocument/2006/relationships/hyperlink" Target="http://www.grandars.ru/college/filosofiya/filosofskoe-poznani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isk-ru.ru/s21164t10.html" TargetMode="External"/><Relationship Id="rId14" Type="http://schemas.openxmlformats.org/officeDocument/2006/relationships/hyperlink" Target="https://www.academia-moscow.ru/ftp_share/_books/fragments/fragment_163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18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Инна</cp:lastModifiedBy>
  <cp:revision>94</cp:revision>
  <cp:lastPrinted>2020-03-03T10:15:00Z</cp:lastPrinted>
  <dcterms:created xsi:type="dcterms:W3CDTF">2019-01-26T15:46:00Z</dcterms:created>
  <dcterms:modified xsi:type="dcterms:W3CDTF">2024-03-22T00:28:00Z</dcterms:modified>
</cp:coreProperties>
</file>